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85" w:rsidRPr="00606230" w:rsidRDefault="00881D85" w:rsidP="00BE6675">
      <w:pPr>
        <w:tabs>
          <w:tab w:val="left" w:pos="8222"/>
        </w:tabs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06230">
        <w:rPr>
          <w:b/>
          <w:sz w:val="24"/>
          <w:szCs w:val="24"/>
          <w:u w:val="single"/>
        </w:rPr>
        <w:t>Як зареєструвати народження дитини в Україні.</w:t>
      </w:r>
    </w:p>
    <w:p w:rsidR="00881D85" w:rsidRPr="00881D85" w:rsidRDefault="00881D85" w:rsidP="00881D85">
      <w:pPr>
        <w:rPr>
          <w:sz w:val="24"/>
          <w:szCs w:val="24"/>
        </w:rPr>
      </w:pPr>
      <w:r w:rsidRPr="00881D85">
        <w:rPr>
          <w:sz w:val="24"/>
          <w:szCs w:val="24"/>
        </w:rPr>
        <w:t xml:space="preserve">Новоспеченим батькам, зазвичай, в останню чергу хочеться думати про формальності. Однак доводиться. Протягом місяця після появи на світ дитини необхідно зареєструвати факт її народження в органах </w:t>
      </w:r>
      <w:r w:rsidR="00C74FEF">
        <w:rPr>
          <w:sz w:val="24"/>
          <w:szCs w:val="24"/>
        </w:rPr>
        <w:t xml:space="preserve">державної </w:t>
      </w:r>
      <w:r w:rsidRPr="00881D85">
        <w:rPr>
          <w:sz w:val="24"/>
          <w:szCs w:val="24"/>
        </w:rPr>
        <w:t>реєстрації актів цивільного стану.</w:t>
      </w:r>
    </w:p>
    <w:p w:rsidR="00881D85" w:rsidRPr="00C74FEF" w:rsidRDefault="00C74FEF" w:rsidP="00881D85">
      <w:pPr>
        <w:rPr>
          <w:sz w:val="24"/>
          <w:szCs w:val="24"/>
        </w:rPr>
      </w:pPr>
      <w:r>
        <w:rPr>
          <w:sz w:val="24"/>
          <w:szCs w:val="24"/>
        </w:rPr>
        <w:t>Куди йти і що для цього робити?</w:t>
      </w:r>
    </w:p>
    <w:p w:rsidR="00881D85" w:rsidRPr="00C74FEF" w:rsidRDefault="00C74FEF" w:rsidP="00881D8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881D85" w:rsidRPr="00881D85">
        <w:rPr>
          <w:sz w:val="24"/>
          <w:szCs w:val="24"/>
        </w:rPr>
        <w:t xml:space="preserve">е пізніше,  ніж через 1 місяць від дня пологів </w:t>
      </w:r>
      <w:r>
        <w:rPr>
          <w:sz w:val="24"/>
          <w:szCs w:val="24"/>
        </w:rPr>
        <w:t xml:space="preserve">потрібно </w:t>
      </w:r>
      <w:r w:rsidR="00881D85" w:rsidRPr="00881D85">
        <w:rPr>
          <w:sz w:val="24"/>
          <w:szCs w:val="24"/>
        </w:rPr>
        <w:t xml:space="preserve">зареєструвати народження дитини в органі державної реєстрації актів цивільного стану за місцем проживання одного з батьків </w:t>
      </w:r>
      <w:r>
        <w:rPr>
          <w:sz w:val="24"/>
          <w:szCs w:val="24"/>
        </w:rPr>
        <w:t>або за місцем народження дитини.</w:t>
      </w:r>
    </w:p>
    <w:p w:rsidR="00881D85" w:rsidRPr="00606230" w:rsidRDefault="00C74FEF" w:rsidP="00881D85">
      <w:pPr>
        <w:rPr>
          <w:sz w:val="24"/>
          <w:szCs w:val="24"/>
        </w:rPr>
      </w:pPr>
      <w:r>
        <w:rPr>
          <w:sz w:val="24"/>
          <w:szCs w:val="24"/>
        </w:rPr>
        <w:t xml:space="preserve">Зробити це </w:t>
      </w:r>
      <w:r w:rsidR="00606230">
        <w:rPr>
          <w:sz w:val="24"/>
          <w:szCs w:val="24"/>
        </w:rPr>
        <w:t xml:space="preserve">можуть </w:t>
      </w:r>
      <w:r w:rsidR="00881D85" w:rsidRPr="00881D85">
        <w:rPr>
          <w:sz w:val="24"/>
          <w:szCs w:val="24"/>
        </w:rPr>
        <w:t xml:space="preserve">як батьки, так і інші особи. </w:t>
      </w:r>
      <w:r w:rsidR="00F55B96">
        <w:rPr>
          <w:sz w:val="24"/>
          <w:szCs w:val="24"/>
        </w:rPr>
        <w:t xml:space="preserve">Батьки </w:t>
      </w:r>
      <w:r w:rsidR="00881D85" w:rsidRPr="00881D85">
        <w:rPr>
          <w:sz w:val="24"/>
          <w:szCs w:val="24"/>
        </w:rPr>
        <w:t xml:space="preserve"> мають бути прису</w:t>
      </w:r>
      <w:r w:rsidR="00606230">
        <w:rPr>
          <w:sz w:val="24"/>
          <w:szCs w:val="24"/>
        </w:rPr>
        <w:t>тні, якщо в них різні прізвища.</w:t>
      </w:r>
    </w:p>
    <w:p w:rsidR="00881D85" w:rsidRPr="00881D85" w:rsidRDefault="00881D85" w:rsidP="00881D85">
      <w:pPr>
        <w:rPr>
          <w:sz w:val="24"/>
          <w:szCs w:val="24"/>
        </w:rPr>
      </w:pPr>
      <w:r w:rsidRPr="00881D85">
        <w:rPr>
          <w:sz w:val="24"/>
          <w:szCs w:val="24"/>
        </w:rPr>
        <w:t>Які документи потрібні для реєстрації народження?</w:t>
      </w:r>
    </w:p>
    <w:p w:rsidR="00881D85" w:rsidRPr="00F55B96" w:rsidRDefault="00881D85" w:rsidP="00881D85">
      <w:pPr>
        <w:rPr>
          <w:sz w:val="24"/>
          <w:szCs w:val="24"/>
        </w:rPr>
      </w:pPr>
      <w:r w:rsidRPr="00881D85">
        <w:rPr>
          <w:sz w:val="24"/>
          <w:szCs w:val="24"/>
        </w:rPr>
        <w:t xml:space="preserve">Разом із заявою про державну реєстрацію </w:t>
      </w:r>
      <w:r w:rsidR="00F55B96">
        <w:rPr>
          <w:sz w:val="24"/>
          <w:szCs w:val="24"/>
        </w:rPr>
        <w:t>потрібно подати такі документи:</w:t>
      </w:r>
    </w:p>
    <w:p w:rsidR="00881D85" w:rsidRDefault="00F55B96" w:rsidP="0060623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55B96">
        <w:rPr>
          <w:sz w:val="24"/>
          <w:szCs w:val="24"/>
        </w:rPr>
        <w:t>П</w:t>
      </w:r>
      <w:r w:rsidR="00881D85" w:rsidRPr="00F55B96">
        <w:rPr>
          <w:sz w:val="24"/>
          <w:szCs w:val="24"/>
        </w:rPr>
        <w:t>аспорт</w:t>
      </w:r>
      <w:r w:rsidRPr="00F55B96">
        <w:rPr>
          <w:sz w:val="24"/>
          <w:szCs w:val="24"/>
        </w:rPr>
        <w:t xml:space="preserve"> або паспортний документ, що посвідчує особу</w:t>
      </w:r>
      <w:r w:rsidR="00881D85" w:rsidRPr="00F55B96">
        <w:rPr>
          <w:sz w:val="24"/>
          <w:szCs w:val="24"/>
        </w:rPr>
        <w:t xml:space="preserve"> заявника</w:t>
      </w:r>
      <w:r w:rsidR="00606230">
        <w:rPr>
          <w:sz w:val="24"/>
          <w:szCs w:val="24"/>
        </w:rPr>
        <w:t xml:space="preserve"> у</w:t>
      </w:r>
      <w:r w:rsidRPr="00F55B96">
        <w:rPr>
          <w:sz w:val="24"/>
          <w:szCs w:val="24"/>
        </w:rPr>
        <w:t xml:space="preserve"> разі якщо державна реєстрація народження проводилась не батьками, а іншою особо;</w:t>
      </w:r>
    </w:p>
    <w:p w:rsidR="00F55B96" w:rsidRDefault="00F55B96" w:rsidP="00881D8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Документ, який є підставою для внесення відомостей про батька дитини</w:t>
      </w:r>
      <w:r w:rsidR="003E53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(свідоцтво про шлюб, спільна заява матері та </w:t>
      </w:r>
      <w:r w:rsidR="003E5392">
        <w:rPr>
          <w:sz w:val="24"/>
          <w:szCs w:val="24"/>
        </w:rPr>
        <w:t xml:space="preserve">батька дитини, заява матері). За відсутності свідоцтва про шлюб підтвердженням зареєстрованого шлюбу може бути відмітка про його державну реєстрацію в паспортах або паспортних документах матері та батька дитини. </w:t>
      </w:r>
      <w:r w:rsidR="00AB2897">
        <w:rPr>
          <w:sz w:val="24"/>
          <w:szCs w:val="24"/>
        </w:rPr>
        <w:t xml:space="preserve"> </w:t>
      </w:r>
    </w:p>
    <w:p w:rsidR="00881D85" w:rsidRDefault="00881D85" w:rsidP="00881D8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06230">
        <w:rPr>
          <w:sz w:val="24"/>
          <w:szCs w:val="24"/>
        </w:rPr>
        <w:t>документ, який підтверджує факт народження – медичний документ, виданий закладом охорони здоров’я;</w:t>
      </w:r>
    </w:p>
    <w:p w:rsidR="00881D85" w:rsidRDefault="00881D85" w:rsidP="00881D8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06230">
        <w:rPr>
          <w:sz w:val="24"/>
          <w:szCs w:val="24"/>
        </w:rPr>
        <w:t>паспорти батьків або одного з них;</w:t>
      </w:r>
    </w:p>
    <w:p w:rsidR="00606230" w:rsidRDefault="00881D85" w:rsidP="00881D8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06230">
        <w:rPr>
          <w:sz w:val="24"/>
          <w:szCs w:val="24"/>
        </w:rPr>
        <w:t>документ, що підтверджує походження дитини від батька (свідоцтво про шлюб або спільна заява матері та батька дитини або заява матері);</w:t>
      </w:r>
    </w:p>
    <w:p w:rsidR="00881D85" w:rsidRPr="00606230" w:rsidRDefault="00881D85" w:rsidP="00881D8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06230">
        <w:rPr>
          <w:sz w:val="24"/>
          <w:szCs w:val="24"/>
        </w:rPr>
        <w:t>у разі відсутності документа закладу охорони здоров’я або медичної консультативної комісії підставою для реєстрації народження є рішення суду про встановлення факту народження.</w:t>
      </w:r>
    </w:p>
    <w:p w:rsidR="00881D85" w:rsidRPr="00F55B96" w:rsidRDefault="00F55B96" w:rsidP="00881D85">
      <w:pPr>
        <w:rPr>
          <w:sz w:val="24"/>
          <w:szCs w:val="24"/>
        </w:rPr>
      </w:pPr>
      <w:r>
        <w:rPr>
          <w:sz w:val="24"/>
          <w:szCs w:val="24"/>
        </w:rPr>
        <w:t>Як визначається прізвище, ім</w:t>
      </w:r>
      <w:r w:rsidRPr="00F55B96">
        <w:rPr>
          <w:sz w:val="24"/>
          <w:szCs w:val="24"/>
          <w:lang w:val="ru-RU"/>
        </w:rPr>
        <w:t>’</w:t>
      </w:r>
      <w:r>
        <w:rPr>
          <w:sz w:val="24"/>
          <w:szCs w:val="24"/>
        </w:rPr>
        <w:t>я та по батькові дитині?</w:t>
      </w:r>
    </w:p>
    <w:p w:rsidR="00881D85" w:rsidRPr="00606230" w:rsidRDefault="00881D85" w:rsidP="00606230">
      <w:pPr>
        <w:jc w:val="both"/>
        <w:rPr>
          <w:sz w:val="24"/>
          <w:szCs w:val="24"/>
        </w:rPr>
      </w:pPr>
      <w:r w:rsidRPr="00881D85">
        <w:rPr>
          <w:sz w:val="24"/>
          <w:szCs w:val="24"/>
        </w:rPr>
        <w:t xml:space="preserve">Прізвище </w:t>
      </w:r>
      <w:r w:rsidR="00606230">
        <w:rPr>
          <w:sz w:val="24"/>
          <w:szCs w:val="24"/>
        </w:rPr>
        <w:t xml:space="preserve">дитині </w:t>
      </w:r>
      <w:r w:rsidRPr="00881D85">
        <w:rPr>
          <w:sz w:val="24"/>
          <w:szCs w:val="24"/>
        </w:rPr>
        <w:t xml:space="preserve">визначають за </w:t>
      </w:r>
      <w:r w:rsidR="00F55B96">
        <w:rPr>
          <w:sz w:val="24"/>
          <w:szCs w:val="24"/>
        </w:rPr>
        <w:t>прізвищем батьків</w:t>
      </w:r>
      <w:r w:rsidRPr="00881D85">
        <w:rPr>
          <w:sz w:val="24"/>
          <w:szCs w:val="24"/>
        </w:rPr>
        <w:t xml:space="preserve">. Якщо </w:t>
      </w:r>
      <w:r w:rsidR="00F55B96">
        <w:rPr>
          <w:sz w:val="24"/>
          <w:szCs w:val="24"/>
        </w:rPr>
        <w:t xml:space="preserve">батьки мають </w:t>
      </w:r>
      <w:r w:rsidRPr="00881D85">
        <w:rPr>
          <w:sz w:val="24"/>
          <w:szCs w:val="24"/>
        </w:rPr>
        <w:t xml:space="preserve"> різні прізвища, </w:t>
      </w:r>
      <w:r w:rsidR="00606230">
        <w:rPr>
          <w:sz w:val="24"/>
          <w:szCs w:val="24"/>
        </w:rPr>
        <w:t>потрібна згода</w:t>
      </w:r>
      <w:r w:rsidRPr="00881D85">
        <w:rPr>
          <w:sz w:val="24"/>
          <w:szCs w:val="24"/>
        </w:rPr>
        <w:t xml:space="preserve"> обох батьків. Також дитині можна дати подвійне прізвище. Спірні питання </w:t>
      </w:r>
      <w:r w:rsidR="00606230">
        <w:rPr>
          <w:sz w:val="24"/>
          <w:szCs w:val="24"/>
        </w:rPr>
        <w:t xml:space="preserve">щодо прізвища </w:t>
      </w:r>
      <w:r w:rsidRPr="00881D85">
        <w:rPr>
          <w:sz w:val="24"/>
          <w:szCs w:val="24"/>
        </w:rPr>
        <w:t>вирішують або органи опіки, або суд.</w:t>
      </w:r>
    </w:p>
    <w:p w:rsidR="00881D85" w:rsidRPr="00606230" w:rsidRDefault="00881D85" w:rsidP="00606230">
      <w:pPr>
        <w:jc w:val="both"/>
        <w:rPr>
          <w:sz w:val="24"/>
          <w:szCs w:val="24"/>
        </w:rPr>
      </w:pPr>
      <w:r w:rsidRPr="00881D85">
        <w:rPr>
          <w:sz w:val="24"/>
          <w:szCs w:val="24"/>
        </w:rPr>
        <w:t>По батькові присвоюється за власним іменем батька. Якщо батько має подвійне ім’я, то по батькові дитині присвоюється за одним із них. На прохання батьків по батькові може також утворюватися згідно з національними традиціями або взагалі не присвоюватися.</w:t>
      </w:r>
    </w:p>
    <w:p w:rsidR="00881D85" w:rsidRPr="00881D85" w:rsidRDefault="00881D85" w:rsidP="00606230">
      <w:pPr>
        <w:jc w:val="both"/>
        <w:rPr>
          <w:sz w:val="24"/>
          <w:szCs w:val="24"/>
        </w:rPr>
      </w:pPr>
      <w:r w:rsidRPr="00881D85">
        <w:rPr>
          <w:sz w:val="24"/>
          <w:szCs w:val="24"/>
        </w:rPr>
        <w:t>Якщо батьківство дитини не визнано, по батькові визначається за іменем особи, яку мати дитини назвала її батьком.</w:t>
      </w:r>
    </w:p>
    <w:p w:rsidR="00881D85" w:rsidRPr="00881D85" w:rsidRDefault="00881D85" w:rsidP="00881D85">
      <w:pPr>
        <w:rPr>
          <w:sz w:val="24"/>
          <w:szCs w:val="24"/>
        </w:rPr>
      </w:pPr>
    </w:p>
    <w:p w:rsidR="00881D85" w:rsidRPr="00881D85" w:rsidRDefault="00881D85" w:rsidP="00606230">
      <w:pPr>
        <w:jc w:val="both"/>
        <w:rPr>
          <w:sz w:val="24"/>
          <w:szCs w:val="24"/>
        </w:rPr>
      </w:pPr>
      <w:r w:rsidRPr="00881D85">
        <w:rPr>
          <w:sz w:val="24"/>
          <w:szCs w:val="24"/>
        </w:rPr>
        <w:t>Де працює послуга з прийому документів для реєстрації у пологових будинках?</w:t>
      </w:r>
    </w:p>
    <w:p w:rsidR="00881D85" w:rsidRPr="00606230" w:rsidRDefault="00881D85" w:rsidP="00606230">
      <w:pPr>
        <w:jc w:val="both"/>
        <w:rPr>
          <w:sz w:val="24"/>
          <w:szCs w:val="24"/>
        </w:rPr>
      </w:pPr>
      <w:r w:rsidRPr="00881D85">
        <w:rPr>
          <w:sz w:val="24"/>
          <w:szCs w:val="24"/>
        </w:rPr>
        <w:t>У всіх регіонах України надається послуга з прийому документів, необхідних для державної реєстрації народження, та видачі відповідного свідоцтва безпосередньо в пологових будинках (загалом у 477 медичних установах). За 2016-2017 рр. цією послугою скористалися 238 166 громадян.</w:t>
      </w:r>
    </w:p>
    <w:p w:rsidR="00881D85" w:rsidRPr="00606230" w:rsidRDefault="00881D85" w:rsidP="00606230">
      <w:pPr>
        <w:jc w:val="both"/>
        <w:rPr>
          <w:sz w:val="24"/>
          <w:szCs w:val="24"/>
        </w:rPr>
      </w:pPr>
      <w:r w:rsidRPr="00881D85">
        <w:rPr>
          <w:sz w:val="24"/>
          <w:szCs w:val="24"/>
        </w:rPr>
        <w:t>Інформація про пологові будинки, в яких можна отримати свідоцтво про народження дитини, розміщена на офіційному веб-сайті Міністерства юстиції.</w:t>
      </w:r>
    </w:p>
    <w:p w:rsidR="00881D85" w:rsidRPr="00881D85" w:rsidRDefault="00881D85" w:rsidP="00606230">
      <w:pPr>
        <w:jc w:val="both"/>
        <w:rPr>
          <w:sz w:val="24"/>
          <w:szCs w:val="24"/>
        </w:rPr>
      </w:pPr>
      <w:r w:rsidRPr="00881D85">
        <w:rPr>
          <w:sz w:val="24"/>
          <w:szCs w:val="24"/>
        </w:rPr>
        <w:t>Які додаткові послуги можна отримати разом зі свідоцтвом?</w:t>
      </w:r>
    </w:p>
    <w:p w:rsidR="00881D85" w:rsidRPr="00606230" w:rsidRDefault="00881D85" w:rsidP="00606230">
      <w:pPr>
        <w:jc w:val="both"/>
        <w:rPr>
          <w:sz w:val="24"/>
          <w:szCs w:val="24"/>
        </w:rPr>
      </w:pPr>
      <w:r w:rsidRPr="00881D85">
        <w:rPr>
          <w:sz w:val="24"/>
          <w:szCs w:val="24"/>
        </w:rPr>
        <w:t>Також відразу можна зареєстувати місце проживання дитини.</w:t>
      </w:r>
    </w:p>
    <w:p w:rsidR="00881D85" w:rsidRPr="00881D85" w:rsidRDefault="00881D85" w:rsidP="00606230">
      <w:pPr>
        <w:jc w:val="both"/>
        <w:rPr>
          <w:sz w:val="24"/>
          <w:szCs w:val="24"/>
        </w:rPr>
      </w:pPr>
      <w:r w:rsidRPr="00881D85">
        <w:rPr>
          <w:sz w:val="24"/>
          <w:szCs w:val="24"/>
        </w:rPr>
        <w:t>Чи є покарання для батьків, які несвоєчасно зареєстрували дитину?</w:t>
      </w:r>
    </w:p>
    <w:p w:rsidR="00A01FC5" w:rsidRDefault="00881D85" w:rsidP="00606230">
      <w:pPr>
        <w:jc w:val="both"/>
        <w:rPr>
          <w:sz w:val="24"/>
          <w:szCs w:val="24"/>
        </w:rPr>
      </w:pPr>
      <w:r w:rsidRPr="00881D85">
        <w:rPr>
          <w:sz w:val="24"/>
          <w:szCs w:val="24"/>
        </w:rPr>
        <w:t>Несвоєчасна без поважної причини державна реєстрація батьками народження дитини в державних органах державної реєстрації актів цивільного стану тягне за собою накладення штрафу від одного до трьох неоподатковуваних мінімумів доходів громадян (від 51 до 153 гривень).</w:t>
      </w:r>
    </w:p>
    <w:p w:rsidR="00606230" w:rsidRDefault="00606230" w:rsidP="00606230">
      <w:pPr>
        <w:jc w:val="both"/>
        <w:rPr>
          <w:sz w:val="24"/>
          <w:szCs w:val="24"/>
        </w:rPr>
      </w:pPr>
    </w:p>
    <w:p w:rsidR="00606230" w:rsidRPr="00740DB8" w:rsidRDefault="00740DB8" w:rsidP="00606230">
      <w:pPr>
        <w:jc w:val="both"/>
        <w:rPr>
          <w:i/>
          <w:sz w:val="24"/>
          <w:szCs w:val="24"/>
        </w:rPr>
      </w:pPr>
      <w:r w:rsidRPr="00740DB8">
        <w:rPr>
          <w:i/>
          <w:sz w:val="24"/>
          <w:szCs w:val="24"/>
        </w:rPr>
        <w:t>Упорядник: Стеклогорова М.О.</w:t>
      </w:r>
    </w:p>
    <w:p w:rsidR="00740DB8" w:rsidRPr="00740DB8" w:rsidRDefault="00740DB8" w:rsidP="00606230">
      <w:pPr>
        <w:jc w:val="both"/>
        <w:rPr>
          <w:i/>
          <w:sz w:val="24"/>
          <w:szCs w:val="24"/>
        </w:rPr>
      </w:pPr>
      <w:r w:rsidRPr="00740DB8">
        <w:rPr>
          <w:i/>
          <w:sz w:val="24"/>
          <w:szCs w:val="24"/>
        </w:rPr>
        <w:t>Погоджено: Антоненко І.В.</w:t>
      </w:r>
    </w:p>
    <w:sectPr w:rsidR="00740DB8" w:rsidRPr="0074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86AB8"/>
    <w:multiLevelType w:val="hybridMultilevel"/>
    <w:tmpl w:val="981CD438"/>
    <w:lvl w:ilvl="0" w:tplc="CF207A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85"/>
    <w:rsid w:val="002723F0"/>
    <w:rsid w:val="003E5392"/>
    <w:rsid w:val="00606230"/>
    <w:rsid w:val="00740DB8"/>
    <w:rsid w:val="00881D85"/>
    <w:rsid w:val="00935CCD"/>
    <w:rsid w:val="00AB2897"/>
    <w:rsid w:val="00BE6675"/>
    <w:rsid w:val="00C33D0A"/>
    <w:rsid w:val="00C74FEF"/>
    <w:rsid w:val="00F5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ED902-716E-4379-85FC-13CC3497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2116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555</cp:lastModifiedBy>
  <cp:revision>2</cp:revision>
  <dcterms:created xsi:type="dcterms:W3CDTF">2018-11-19T08:34:00Z</dcterms:created>
  <dcterms:modified xsi:type="dcterms:W3CDTF">2018-11-19T08:34:00Z</dcterms:modified>
</cp:coreProperties>
</file>