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1589" w:rsidRPr="000316B5" w:rsidRDefault="00F21589" w:rsidP="000316B5">
      <w:pPr>
        <w:pStyle w:val="rvps7"/>
        <w:shd w:val="clear" w:color="auto" w:fill="FFFFFF"/>
        <w:spacing w:before="150" w:beforeAutospacing="0" w:after="150" w:afterAutospacing="0"/>
        <w:ind w:left="450" w:right="450"/>
        <w:jc w:val="center"/>
        <w:rPr>
          <w:b/>
          <w:bCs/>
          <w:color w:val="000000"/>
          <w:sz w:val="28"/>
          <w:szCs w:val="28"/>
          <w:lang w:val="uk-UA"/>
        </w:rPr>
      </w:pPr>
      <w:r w:rsidRPr="00F21589">
        <w:rPr>
          <w:b/>
          <w:sz w:val="28"/>
          <w:szCs w:val="28"/>
          <w:shd w:val="clear" w:color="auto" w:fill="FFFFFF"/>
          <w:lang w:val="uk-UA"/>
        </w:rPr>
        <w:t>Повторна видача</w:t>
      </w:r>
      <w:r w:rsidR="001205A3">
        <w:rPr>
          <w:b/>
          <w:sz w:val="28"/>
          <w:szCs w:val="28"/>
          <w:shd w:val="clear" w:color="auto" w:fill="FFFFFF"/>
          <w:lang w:val="uk-UA"/>
        </w:rPr>
        <w:t xml:space="preserve"> </w:t>
      </w:r>
      <w:r w:rsidRPr="005B333E">
        <w:rPr>
          <w:rStyle w:val="rvts15"/>
          <w:b/>
          <w:bCs/>
          <w:color w:val="000000"/>
          <w:sz w:val="28"/>
          <w:szCs w:val="28"/>
          <w:lang w:val="uk-UA"/>
        </w:rPr>
        <w:t>документів про державну реєстрацію актів цивільного стану</w:t>
      </w:r>
      <w:r w:rsidR="00B15946">
        <w:rPr>
          <w:rStyle w:val="rvts15"/>
          <w:b/>
          <w:bCs/>
          <w:color w:val="000000"/>
          <w:sz w:val="28"/>
          <w:szCs w:val="28"/>
          <w:lang w:val="uk-UA"/>
        </w:rPr>
        <w:t>.</w:t>
      </w:r>
    </w:p>
    <w:p w:rsidR="007969D0" w:rsidRDefault="007969D0" w:rsidP="00F21589">
      <w:pPr>
        <w:pStyle w:val="a4"/>
        <w:ind w:firstLine="708"/>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В житті кожної людини трапляються неприємні випадки. Наприклад</w:t>
      </w:r>
      <w:r w:rsidR="00686E5D">
        <w:rPr>
          <w:rFonts w:ascii="Times New Roman" w:hAnsi="Times New Roman" w:cs="Times New Roman"/>
          <w:sz w:val="24"/>
          <w:szCs w:val="24"/>
          <w:shd w:val="clear" w:color="auto" w:fill="FFFFFF"/>
          <w:lang w:val="uk-UA"/>
        </w:rPr>
        <w:t>,</w:t>
      </w:r>
      <w:r>
        <w:rPr>
          <w:rFonts w:ascii="Times New Roman" w:hAnsi="Times New Roman" w:cs="Times New Roman"/>
          <w:sz w:val="24"/>
          <w:szCs w:val="24"/>
          <w:shd w:val="clear" w:color="auto" w:fill="FFFFFF"/>
          <w:lang w:val="uk-UA"/>
        </w:rPr>
        <w:t xml:space="preserve"> втрата або пошкодження важливих документів, таких як, свідоцтво про народження, шлюб, розірвання шлюбу, </w:t>
      </w:r>
      <w:r w:rsidR="00061DD1">
        <w:rPr>
          <w:rFonts w:ascii="Times New Roman" w:hAnsi="Times New Roman" w:cs="Times New Roman"/>
          <w:sz w:val="24"/>
          <w:szCs w:val="24"/>
          <w:shd w:val="clear" w:color="auto" w:fill="FFFFFF"/>
          <w:lang w:val="uk-UA"/>
        </w:rPr>
        <w:t>смерть, зміну імені</w:t>
      </w:r>
      <w:r>
        <w:rPr>
          <w:rFonts w:ascii="Times New Roman" w:hAnsi="Times New Roman" w:cs="Times New Roman"/>
          <w:sz w:val="24"/>
          <w:szCs w:val="24"/>
          <w:shd w:val="clear" w:color="auto" w:fill="FFFFFF"/>
          <w:lang w:val="uk-UA"/>
        </w:rPr>
        <w:t xml:space="preserve">. </w:t>
      </w:r>
    </w:p>
    <w:p w:rsidR="00F21589" w:rsidRDefault="00F21589" w:rsidP="00F21589">
      <w:pPr>
        <w:pStyle w:val="a4"/>
        <w:ind w:firstLine="708"/>
        <w:jc w:val="both"/>
        <w:rPr>
          <w:rFonts w:ascii="Times New Roman" w:hAnsi="Times New Roman" w:cs="Times New Roman"/>
          <w:sz w:val="24"/>
          <w:szCs w:val="24"/>
          <w:shd w:val="clear" w:color="auto" w:fill="FFFFFF"/>
          <w:lang w:val="uk-UA"/>
        </w:rPr>
      </w:pPr>
      <w:r w:rsidRPr="005B333E">
        <w:rPr>
          <w:rFonts w:ascii="Times New Roman" w:hAnsi="Times New Roman" w:cs="Times New Roman"/>
          <w:sz w:val="24"/>
          <w:szCs w:val="24"/>
          <w:shd w:val="clear" w:color="auto" w:fill="FFFFFF"/>
          <w:lang w:val="uk-UA"/>
        </w:rPr>
        <w:t>Це дуже неприємн</w:t>
      </w:r>
      <w:r w:rsidR="007969D0">
        <w:rPr>
          <w:rFonts w:ascii="Times New Roman" w:hAnsi="Times New Roman" w:cs="Times New Roman"/>
          <w:sz w:val="24"/>
          <w:szCs w:val="24"/>
          <w:shd w:val="clear" w:color="auto" w:fill="FFFFFF"/>
          <w:lang w:val="uk-UA"/>
        </w:rPr>
        <w:t>о</w:t>
      </w:r>
      <w:r w:rsidRPr="005B333E">
        <w:rPr>
          <w:rFonts w:ascii="Times New Roman" w:hAnsi="Times New Roman" w:cs="Times New Roman"/>
          <w:sz w:val="24"/>
          <w:szCs w:val="24"/>
          <w:shd w:val="clear" w:color="auto" w:fill="FFFFFF"/>
          <w:lang w:val="uk-UA"/>
        </w:rPr>
        <w:t>, але на жаль, ніхто не застрахований від власної необережності. Тому кожен повинен знати, як діяти в так</w:t>
      </w:r>
      <w:r w:rsidR="007969D0">
        <w:rPr>
          <w:rFonts w:ascii="Times New Roman" w:hAnsi="Times New Roman" w:cs="Times New Roman"/>
          <w:sz w:val="24"/>
          <w:szCs w:val="24"/>
          <w:shd w:val="clear" w:color="auto" w:fill="FFFFFF"/>
          <w:lang w:val="uk-UA"/>
        </w:rPr>
        <w:t>і</w:t>
      </w:r>
      <w:r w:rsidR="00061DD1">
        <w:rPr>
          <w:rFonts w:ascii="Times New Roman" w:hAnsi="Times New Roman" w:cs="Times New Roman"/>
          <w:sz w:val="24"/>
          <w:szCs w:val="24"/>
          <w:shd w:val="clear" w:color="auto" w:fill="FFFFFF"/>
          <w:lang w:val="uk-UA"/>
        </w:rPr>
        <w:t>й</w:t>
      </w:r>
      <w:r w:rsidRPr="005B333E">
        <w:rPr>
          <w:rFonts w:ascii="Times New Roman" w:hAnsi="Times New Roman" w:cs="Times New Roman"/>
          <w:sz w:val="24"/>
          <w:szCs w:val="24"/>
          <w:shd w:val="clear" w:color="auto" w:fill="FFFFFF"/>
          <w:lang w:val="uk-UA"/>
        </w:rPr>
        <w:t xml:space="preserve"> ситуаці</w:t>
      </w:r>
      <w:r w:rsidR="007969D0">
        <w:rPr>
          <w:rFonts w:ascii="Times New Roman" w:hAnsi="Times New Roman" w:cs="Times New Roman"/>
          <w:sz w:val="24"/>
          <w:szCs w:val="24"/>
          <w:shd w:val="clear" w:color="auto" w:fill="FFFFFF"/>
          <w:lang w:val="uk-UA"/>
        </w:rPr>
        <w:t>ї</w:t>
      </w:r>
      <w:r w:rsidRPr="005B333E">
        <w:rPr>
          <w:rFonts w:ascii="Times New Roman" w:hAnsi="Times New Roman" w:cs="Times New Roman"/>
          <w:sz w:val="24"/>
          <w:szCs w:val="24"/>
          <w:shd w:val="clear" w:color="auto" w:fill="FFFFFF"/>
          <w:lang w:val="uk-UA"/>
        </w:rPr>
        <w:t xml:space="preserve"> і куди потрібно звертатись.</w:t>
      </w:r>
    </w:p>
    <w:p w:rsidR="007969D0" w:rsidRPr="007969D0" w:rsidRDefault="007969D0" w:rsidP="007969D0">
      <w:pPr>
        <w:pStyle w:val="a4"/>
        <w:ind w:firstLine="708"/>
        <w:jc w:val="both"/>
        <w:rPr>
          <w:rStyle w:val="rvts15"/>
          <w:rFonts w:ascii="Times New Roman" w:hAnsi="Times New Roman" w:cs="Times New Roman"/>
          <w:sz w:val="24"/>
          <w:szCs w:val="24"/>
          <w:lang w:val="uk-UA"/>
        </w:rPr>
      </w:pPr>
      <w:r w:rsidRPr="005B333E">
        <w:rPr>
          <w:rFonts w:ascii="Times New Roman" w:hAnsi="Times New Roman" w:cs="Times New Roman"/>
          <w:sz w:val="24"/>
          <w:szCs w:val="24"/>
          <w:lang w:val="uk-UA"/>
        </w:rPr>
        <w:t>Якщо оригінал свідоцтва про державну реєстрацію акту цивільного стану вкрадено, загублено, пошкоджено чи знищено, повторна видача свідоцтва здійснюється відділами державної реєстрації актів цивільного стану на підставі актового запису цивільного стану, складеного як в електронному вигляді, так і на паперовому носії.</w:t>
      </w:r>
    </w:p>
    <w:p w:rsidR="00F21589" w:rsidRPr="005B333E" w:rsidRDefault="00F21589" w:rsidP="00F21589">
      <w:pPr>
        <w:pStyle w:val="a4"/>
        <w:ind w:firstLine="708"/>
        <w:jc w:val="both"/>
        <w:rPr>
          <w:rFonts w:ascii="Times New Roman" w:hAnsi="Times New Roman" w:cs="Times New Roman"/>
          <w:color w:val="000000"/>
          <w:sz w:val="24"/>
          <w:szCs w:val="24"/>
          <w:lang w:val="uk-UA"/>
        </w:rPr>
      </w:pPr>
      <w:r w:rsidRPr="005B333E">
        <w:rPr>
          <w:rFonts w:ascii="Times New Roman" w:hAnsi="Times New Roman" w:cs="Times New Roman"/>
          <w:color w:val="000000"/>
          <w:sz w:val="24"/>
          <w:szCs w:val="24"/>
          <w:lang w:val="uk-UA"/>
        </w:rPr>
        <w:t xml:space="preserve">Згідно з Правилами </w:t>
      </w:r>
      <w:r w:rsidR="00A00A7E" w:rsidRPr="005B333E">
        <w:rPr>
          <w:rFonts w:ascii="Times New Roman" w:hAnsi="Times New Roman" w:cs="Times New Roman"/>
          <w:sz w:val="24"/>
          <w:szCs w:val="24"/>
          <w:lang w:val="uk-UA"/>
        </w:rPr>
        <w:t>державної реєстрації актів цивільного стану в Україні затверджених наказом Міністерства юстиції України 18.10.2000 № 52/5 визначено, що</w:t>
      </w:r>
      <w:r w:rsidR="00A00A7E" w:rsidRPr="005B333E">
        <w:rPr>
          <w:rFonts w:ascii="Times New Roman" w:hAnsi="Times New Roman" w:cs="Times New Roman"/>
          <w:color w:val="000000"/>
          <w:sz w:val="24"/>
          <w:szCs w:val="24"/>
          <w:lang w:val="uk-UA"/>
        </w:rPr>
        <w:t xml:space="preserve"> п</w:t>
      </w:r>
      <w:r w:rsidRPr="005B333E">
        <w:rPr>
          <w:rFonts w:ascii="Times New Roman" w:hAnsi="Times New Roman" w:cs="Times New Roman"/>
          <w:color w:val="000000"/>
          <w:sz w:val="24"/>
          <w:szCs w:val="24"/>
          <w:lang w:val="uk-UA"/>
        </w:rPr>
        <w:t>овторна видача свідоцтва про державну реєстрацію актів цивільного стану здійснюється районними, районними у містах, міськими (міст обласного значення), міськрайонними, міжрайонними відділами державної реєстрації актів цивільного стану головних територіальних управлінь юстиції та відділами державної реєстрації актів цивільного стану управлінь державної реєстрації головних територіальних управлінь юстиції Міністерства юстиції України в Автономній Республіці Крим, в областях, містах Києві та Севастополі, а також дипломатичними представництвами та консульськими установами України.</w:t>
      </w:r>
    </w:p>
    <w:p w:rsidR="00A00A7E" w:rsidRPr="005B333E" w:rsidRDefault="00A00A7E" w:rsidP="005B333E">
      <w:pPr>
        <w:pStyle w:val="a4"/>
        <w:ind w:firstLine="708"/>
        <w:jc w:val="both"/>
        <w:rPr>
          <w:rFonts w:ascii="Times New Roman" w:hAnsi="Times New Roman" w:cs="Times New Roman"/>
          <w:sz w:val="24"/>
          <w:szCs w:val="24"/>
          <w:lang w:val="uk-UA"/>
        </w:rPr>
      </w:pPr>
      <w:r w:rsidRPr="005B333E">
        <w:rPr>
          <w:rFonts w:ascii="Times New Roman" w:hAnsi="Times New Roman" w:cs="Times New Roman"/>
          <w:sz w:val="24"/>
          <w:szCs w:val="24"/>
          <w:lang w:val="uk-UA"/>
        </w:rPr>
        <w:t>Повторна видача свідоцтв про державну реєстрацію актів цивільного стану у такому випадку здійснюється відділами державної реєстрації актів цивільного стану незалежно від місця державної реєстрації акту цивільного стану та місця проживання заявника.</w:t>
      </w:r>
    </w:p>
    <w:p w:rsidR="00A00A7E" w:rsidRPr="005B333E" w:rsidRDefault="00A00A7E" w:rsidP="005B333E">
      <w:pPr>
        <w:pStyle w:val="a4"/>
        <w:ind w:firstLine="708"/>
        <w:jc w:val="both"/>
        <w:rPr>
          <w:rFonts w:ascii="Times New Roman" w:hAnsi="Times New Roman" w:cs="Times New Roman"/>
          <w:sz w:val="24"/>
          <w:szCs w:val="24"/>
          <w:lang w:val="uk-UA"/>
        </w:rPr>
      </w:pPr>
      <w:r w:rsidRPr="005B333E">
        <w:rPr>
          <w:rFonts w:ascii="Times New Roman" w:hAnsi="Times New Roman" w:cs="Times New Roman"/>
          <w:sz w:val="24"/>
          <w:szCs w:val="24"/>
          <w:lang w:val="uk-UA"/>
        </w:rPr>
        <w:t>Відділ державної реєстрації актів цивільного стану видає повторно свідоцтво про державну реєстрацію акту цивільного стану після безпосередньої перевірки відповідності відомостей у Державному реєстрі актів цивільного стану громадян даним паперового носія актового запису цивільного стану або на підставі підтвердження про це відділу державної реєстрації актів цивільного стану за місцем складання актового запису цивільного стану.</w:t>
      </w:r>
    </w:p>
    <w:p w:rsidR="00A00A7E" w:rsidRPr="005B333E" w:rsidRDefault="00A00A7E" w:rsidP="005B333E">
      <w:pPr>
        <w:pStyle w:val="a4"/>
        <w:ind w:firstLine="708"/>
        <w:jc w:val="both"/>
        <w:rPr>
          <w:rFonts w:ascii="Times New Roman" w:hAnsi="Times New Roman" w:cs="Times New Roman"/>
          <w:sz w:val="24"/>
          <w:szCs w:val="24"/>
          <w:lang w:val="uk-UA"/>
        </w:rPr>
      </w:pPr>
      <w:r w:rsidRPr="005B333E">
        <w:rPr>
          <w:rFonts w:ascii="Times New Roman" w:hAnsi="Times New Roman" w:cs="Times New Roman"/>
          <w:sz w:val="24"/>
          <w:szCs w:val="24"/>
          <w:lang w:val="uk-UA"/>
        </w:rPr>
        <w:t>Свідоцтво про державну реєстрацію акту цивільного стану видається повторно без підтвердження у разі зберігання актового запису цивільного стану на тимчасово окупованій території України.</w:t>
      </w:r>
    </w:p>
    <w:p w:rsidR="00A00A7E" w:rsidRPr="005B333E" w:rsidRDefault="00A00A7E" w:rsidP="005B333E">
      <w:pPr>
        <w:pStyle w:val="a4"/>
        <w:ind w:firstLine="708"/>
        <w:jc w:val="both"/>
        <w:rPr>
          <w:rFonts w:ascii="Times New Roman" w:hAnsi="Times New Roman" w:cs="Times New Roman"/>
          <w:sz w:val="24"/>
          <w:szCs w:val="24"/>
          <w:lang w:val="uk-UA"/>
        </w:rPr>
      </w:pPr>
      <w:r w:rsidRPr="005B333E">
        <w:rPr>
          <w:rFonts w:ascii="Times New Roman" w:hAnsi="Times New Roman" w:cs="Times New Roman"/>
          <w:sz w:val="24"/>
          <w:szCs w:val="24"/>
          <w:lang w:val="uk-UA"/>
        </w:rPr>
        <w:t xml:space="preserve">Повторна видача свідоцтва про державну реєстрацію акту цивільного стану здійснюється за заявою особи, щодо якої складено запис, батьків, </w:t>
      </w:r>
      <w:proofErr w:type="spellStart"/>
      <w:r w:rsidRPr="005B333E">
        <w:rPr>
          <w:rFonts w:ascii="Times New Roman" w:hAnsi="Times New Roman" w:cs="Times New Roman"/>
          <w:sz w:val="24"/>
          <w:szCs w:val="24"/>
          <w:lang w:val="uk-UA"/>
        </w:rPr>
        <w:t>усиновлювачів</w:t>
      </w:r>
      <w:proofErr w:type="spellEnd"/>
      <w:r w:rsidRPr="005B333E">
        <w:rPr>
          <w:rFonts w:ascii="Times New Roman" w:hAnsi="Times New Roman" w:cs="Times New Roman"/>
          <w:sz w:val="24"/>
          <w:szCs w:val="24"/>
          <w:lang w:val="uk-UA"/>
        </w:rPr>
        <w:t>, опікунів, піклувальників, представника закладу охорони здоров'я, навчального або іншого дитячого закладу, де постійно перебуває дитина, органу опіки та піклування. Свідоцтво про державну реєстрацію акту цивільного стану видається представникам зазначених установ за довіреністю установи та при пред'явленні документів, що посвідчують їх особу.</w:t>
      </w:r>
    </w:p>
    <w:p w:rsidR="00A00A7E" w:rsidRPr="005B333E" w:rsidRDefault="00A00A7E" w:rsidP="005B333E">
      <w:pPr>
        <w:pStyle w:val="a4"/>
        <w:ind w:firstLine="708"/>
        <w:jc w:val="both"/>
        <w:rPr>
          <w:rFonts w:ascii="Times New Roman" w:hAnsi="Times New Roman" w:cs="Times New Roman"/>
          <w:sz w:val="24"/>
          <w:szCs w:val="24"/>
          <w:lang w:val="uk-UA"/>
        </w:rPr>
      </w:pPr>
      <w:r w:rsidRPr="005B333E">
        <w:rPr>
          <w:rFonts w:ascii="Times New Roman" w:hAnsi="Times New Roman" w:cs="Times New Roman"/>
          <w:sz w:val="24"/>
          <w:szCs w:val="24"/>
          <w:lang w:val="uk-UA"/>
        </w:rPr>
        <w:t>Особам, яким виповнилося 16 років, свідоцтво про державну реєстрацію акту цивільного стану може повторно видаватися за наявності паспорта (паспортного документа).</w:t>
      </w:r>
    </w:p>
    <w:p w:rsidR="005B333E" w:rsidRPr="005B333E" w:rsidRDefault="005B333E" w:rsidP="005B333E">
      <w:pPr>
        <w:pStyle w:val="a4"/>
        <w:ind w:firstLine="708"/>
        <w:jc w:val="both"/>
        <w:rPr>
          <w:rFonts w:ascii="Times New Roman" w:hAnsi="Times New Roman" w:cs="Times New Roman"/>
          <w:sz w:val="24"/>
          <w:szCs w:val="24"/>
          <w:lang w:val="uk-UA"/>
        </w:rPr>
      </w:pPr>
      <w:r w:rsidRPr="005B333E">
        <w:rPr>
          <w:rFonts w:ascii="Times New Roman" w:hAnsi="Times New Roman" w:cs="Times New Roman"/>
          <w:sz w:val="24"/>
          <w:szCs w:val="24"/>
          <w:lang w:val="uk-UA"/>
        </w:rPr>
        <w:t>Свідоцтва про народження дітей повторно видаються їх батькам і усиновителям незалежно від віку дитини.</w:t>
      </w:r>
    </w:p>
    <w:p w:rsidR="005B333E" w:rsidRPr="005B333E" w:rsidRDefault="005B333E" w:rsidP="005B333E">
      <w:pPr>
        <w:pStyle w:val="a4"/>
        <w:ind w:firstLine="708"/>
        <w:jc w:val="both"/>
        <w:rPr>
          <w:rFonts w:ascii="Times New Roman" w:hAnsi="Times New Roman" w:cs="Times New Roman"/>
          <w:sz w:val="24"/>
          <w:szCs w:val="24"/>
          <w:lang w:val="uk-UA"/>
        </w:rPr>
      </w:pPr>
      <w:r w:rsidRPr="005B333E">
        <w:rPr>
          <w:rFonts w:ascii="Times New Roman" w:hAnsi="Times New Roman" w:cs="Times New Roman"/>
          <w:sz w:val="24"/>
          <w:szCs w:val="24"/>
          <w:lang w:val="uk-UA"/>
        </w:rPr>
        <w:t>Свідоцтво про смерть повторно видається другому з подружжя, а також дітям, у тому числі й усиновленим, та їх законним представникам, близьким родичам померлого (братам і сестрам, онукам, діду і бабі як з боку батька, так і з боку матері), особі, яка є спадкоємцем за законом або заповітом, представникові органу опіки та піклування у разі виконання ним повноважень з опіки та піклування стосовно осіб, які мають право на отримання такого свідоцтва.</w:t>
      </w:r>
    </w:p>
    <w:p w:rsidR="005B333E" w:rsidRPr="005B333E" w:rsidRDefault="005B333E" w:rsidP="005B333E">
      <w:pPr>
        <w:pStyle w:val="a4"/>
        <w:ind w:firstLine="708"/>
        <w:jc w:val="both"/>
        <w:rPr>
          <w:rFonts w:ascii="Times New Roman" w:hAnsi="Times New Roman" w:cs="Times New Roman"/>
          <w:sz w:val="24"/>
          <w:szCs w:val="24"/>
          <w:lang w:val="uk-UA"/>
        </w:rPr>
      </w:pPr>
      <w:r w:rsidRPr="005B333E">
        <w:rPr>
          <w:rFonts w:ascii="Times New Roman" w:hAnsi="Times New Roman" w:cs="Times New Roman"/>
          <w:sz w:val="24"/>
          <w:szCs w:val="24"/>
          <w:lang w:val="uk-UA"/>
        </w:rPr>
        <w:lastRenderedPageBreak/>
        <w:t>Особі, позбавленій батьківських прав, свідоцтва про народження дітей повторно не видаються.</w:t>
      </w:r>
    </w:p>
    <w:p w:rsidR="005B333E" w:rsidRDefault="005B333E" w:rsidP="005B333E">
      <w:pPr>
        <w:pStyle w:val="a4"/>
        <w:ind w:firstLine="708"/>
        <w:jc w:val="both"/>
        <w:rPr>
          <w:rFonts w:ascii="Times New Roman" w:hAnsi="Times New Roman" w:cs="Times New Roman"/>
          <w:sz w:val="24"/>
          <w:szCs w:val="24"/>
          <w:lang w:val="uk-UA"/>
        </w:rPr>
      </w:pPr>
      <w:r w:rsidRPr="005B333E">
        <w:rPr>
          <w:rFonts w:ascii="Times New Roman" w:hAnsi="Times New Roman" w:cs="Times New Roman"/>
          <w:sz w:val="24"/>
          <w:szCs w:val="24"/>
          <w:lang w:val="uk-UA"/>
        </w:rPr>
        <w:t>Після припинення шлюбу внаслідок його розірвання свідоцтва про шлюб повторно не видаються. У таких випадках на письмове прохання заявників відділ державної реєстрації актів цивільного стану видає витяг з Державного реєстру актів цивільного стану громадян про шлюб щодо підтвердження дошлюбного прізвища.</w:t>
      </w:r>
    </w:p>
    <w:p w:rsidR="009D5D43" w:rsidRPr="009D5D43" w:rsidRDefault="009D5D43" w:rsidP="009D5D43">
      <w:pPr>
        <w:pStyle w:val="a4"/>
        <w:ind w:firstLine="708"/>
        <w:jc w:val="both"/>
        <w:rPr>
          <w:rFonts w:ascii="Times New Roman" w:hAnsi="Times New Roman" w:cs="Times New Roman"/>
          <w:sz w:val="24"/>
          <w:szCs w:val="24"/>
          <w:lang w:val="uk-UA"/>
        </w:rPr>
      </w:pPr>
      <w:r w:rsidRPr="009D5D43">
        <w:rPr>
          <w:rFonts w:ascii="Times New Roman" w:hAnsi="Times New Roman" w:cs="Times New Roman"/>
          <w:sz w:val="24"/>
          <w:szCs w:val="24"/>
          <w:lang w:val="uk-UA"/>
        </w:rPr>
        <w:t>Особам, які звернулися до відділу державної реєстрації актів цивільного стану особисто, свідоцтва про державну реєстрацію актів цивільного стану повторно видаються того самого дня при пред'явленні ними паспорта або паспортного документа.</w:t>
      </w:r>
    </w:p>
    <w:p w:rsidR="005B333E" w:rsidRPr="009D5D43" w:rsidRDefault="005B333E" w:rsidP="009D5D43">
      <w:pPr>
        <w:pStyle w:val="a4"/>
        <w:ind w:firstLine="708"/>
        <w:jc w:val="both"/>
        <w:rPr>
          <w:rFonts w:ascii="Times New Roman" w:hAnsi="Times New Roman" w:cs="Times New Roman"/>
          <w:sz w:val="24"/>
          <w:szCs w:val="24"/>
          <w:lang w:val="uk-UA"/>
        </w:rPr>
      </w:pPr>
      <w:r w:rsidRPr="009D5D43">
        <w:rPr>
          <w:rFonts w:ascii="Times New Roman" w:hAnsi="Times New Roman" w:cs="Times New Roman"/>
          <w:sz w:val="24"/>
          <w:szCs w:val="24"/>
          <w:lang w:val="uk-UA"/>
        </w:rPr>
        <w:t>Свідоцтва про державну реєстрацію актів цивільного стану можуть повторно видаватись представнику особи, яка має право на повторне отримання свідоцтва про державну реєстрацію акту цивільного стану, у разі документального підтвердження його повноважень.</w:t>
      </w:r>
    </w:p>
    <w:p w:rsidR="007969D0" w:rsidRPr="00061DD1" w:rsidRDefault="007969D0" w:rsidP="00061DD1">
      <w:pPr>
        <w:pStyle w:val="a4"/>
        <w:ind w:firstLine="708"/>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Для зручності громадян, з</w:t>
      </w:r>
      <w:r w:rsidR="00187D5A" w:rsidRPr="009D5D43">
        <w:rPr>
          <w:rFonts w:ascii="Times New Roman" w:hAnsi="Times New Roman" w:cs="Times New Roman"/>
          <w:sz w:val="24"/>
          <w:szCs w:val="24"/>
          <w:shd w:val="clear" w:color="auto" w:fill="FFFFFF"/>
          <w:lang w:val="uk-UA"/>
        </w:rPr>
        <w:t xml:space="preserve"> 2017 року Міністерством юстиції України запущено </w:t>
      </w:r>
      <w:r w:rsidR="009D738E">
        <w:rPr>
          <w:rFonts w:ascii="Times New Roman" w:hAnsi="Times New Roman" w:cs="Times New Roman"/>
          <w:sz w:val="24"/>
          <w:szCs w:val="24"/>
          <w:shd w:val="clear" w:color="auto" w:fill="FFFFFF"/>
          <w:lang w:val="uk-UA"/>
        </w:rPr>
        <w:t xml:space="preserve">проект «Онлайн-будинок </w:t>
      </w:r>
      <w:r>
        <w:rPr>
          <w:rFonts w:ascii="Times New Roman" w:hAnsi="Times New Roman" w:cs="Times New Roman"/>
          <w:sz w:val="24"/>
          <w:szCs w:val="24"/>
          <w:shd w:val="clear" w:color="auto" w:fill="FFFFFF"/>
          <w:lang w:val="uk-UA"/>
        </w:rPr>
        <w:t xml:space="preserve">юстиції». </w:t>
      </w:r>
      <w:r w:rsidRPr="007969D0">
        <w:rPr>
          <w:rFonts w:ascii="Times New Roman" w:hAnsi="Times New Roman" w:cs="Times New Roman"/>
          <w:color w:val="000000" w:themeColor="text1"/>
          <w:sz w:val="24"/>
          <w:szCs w:val="24"/>
          <w:shd w:val="clear" w:color="auto" w:fill="FFFFFF"/>
          <w:lang w:val="uk-UA"/>
        </w:rPr>
        <w:t>Це зручний, сучасний електронний сервіс! За допомогою  онлайн-будинку юстиції громадяни можуть:</w:t>
      </w:r>
    </w:p>
    <w:p w:rsidR="007969D0" w:rsidRPr="007969D0" w:rsidRDefault="007969D0" w:rsidP="00B15946">
      <w:pPr>
        <w:pStyle w:val="a4"/>
        <w:numPr>
          <w:ilvl w:val="0"/>
          <w:numId w:val="3"/>
        </w:numPr>
        <w:jc w:val="both"/>
        <w:rPr>
          <w:rFonts w:ascii="Times New Roman" w:hAnsi="Times New Roman" w:cs="Times New Roman"/>
          <w:color w:val="000000" w:themeColor="text1"/>
          <w:sz w:val="24"/>
          <w:szCs w:val="24"/>
          <w:lang w:val="uk-UA"/>
        </w:rPr>
      </w:pPr>
      <w:r w:rsidRPr="007969D0">
        <w:rPr>
          <w:rFonts w:ascii="Times New Roman" w:hAnsi="Times New Roman" w:cs="Times New Roman"/>
          <w:color w:val="000000" w:themeColor="text1"/>
          <w:sz w:val="24"/>
          <w:szCs w:val="24"/>
          <w:lang w:val="uk-UA"/>
        </w:rPr>
        <w:t xml:space="preserve">повторно отримати документи </w:t>
      </w:r>
      <w:r w:rsidR="00686E5D">
        <w:rPr>
          <w:rFonts w:ascii="Times New Roman" w:hAnsi="Times New Roman" w:cs="Times New Roman"/>
          <w:color w:val="000000" w:themeColor="text1"/>
          <w:sz w:val="24"/>
          <w:szCs w:val="24"/>
          <w:lang w:val="uk-UA"/>
        </w:rPr>
        <w:t xml:space="preserve">у </w:t>
      </w:r>
      <w:r w:rsidRPr="007969D0">
        <w:rPr>
          <w:rFonts w:ascii="Times New Roman" w:hAnsi="Times New Roman" w:cs="Times New Roman"/>
          <w:color w:val="000000" w:themeColor="text1"/>
          <w:sz w:val="24"/>
          <w:szCs w:val="24"/>
          <w:lang w:val="uk-UA"/>
        </w:rPr>
        <w:t xml:space="preserve">сфері </w:t>
      </w:r>
      <w:r w:rsidR="00686E5D">
        <w:rPr>
          <w:rFonts w:ascii="Times New Roman" w:hAnsi="Times New Roman" w:cs="Times New Roman"/>
          <w:color w:val="000000" w:themeColor="text1"/>
          <w:sz w:val="24"/>
          <w:szCs w:val="24"/>
          <w:lang w:val="uk-UA"/>
        </w:rPr>
        <w:t xml:space="preserve">державної </w:t>
      </w:r>
      <w:r w:rsidRPr="007969D0">
        <w:rPr>
          <w:rFonts w:ascii="Times New Roman" w:hAnsi="Times New Roman" w:cs="Times New Roman"/>
          <w:color w:val="000000" w:themeColor="text1"/>
          <w:sz w:val="24"/>
          <w:szCs w:val="24"/>
          <w:lang w:val="uk-UA"/>
        </w:rPr>
        <w:t>реєстрації актів цивільного стану;</w:t>
      </w:r>
    </w:p>
    <w:p w:rsidR="007969D0" w:rsidRPr="007969D0" w:rsidRDefault="007969D0" w:rsidP="00B15946">
      <w:pPr>
        <w:pStyle w:val="a4"/>
        <w:numPr>
          <w:ilvl w:val="0"/>
          <w:numId w:val="3"/>
        </w:numPr>
        <w:jc w:val="both"/>
        <w:rPr>
          <w:rFonts w:ascii="Times New Roman" w:hAnsi="Times New Roman" w:cs="Times New Roman"/>
          <w:color w:val="000000" w:themeColor="text1"/>
          <w:sz w:val="24"/>
          <w:szCs w:val="24"/>
          <w:lang w:val="uk-UA"/>
        </w:rPr>
      </w:pPr>
      <w:r w:rsidRPr="007969D0">
        <w:rPr>
          <w:rFonts w:ascii="Times New Roman" w:hAnsi="Times New Roman" w:cs="Times New Roman"/>
          <w:color w:val="000000" w:themeColor="text1"/>
          <w:sz w:val="24"/>
          <w:szCs w:val="24"/>
          <w:lang w:val="uk-UA"/>
        </w:rPr>
        <w:t>зареєструвати громадське об’єднання або засіб масової інформації;</w:t>
      </w:r>
    </w:p>
    <w:p w:rsidR="007969D0" w:rsidRPr="007969D0" w:rsidRDefault="007969D0" w:rsidP="00B15946">
      <w:pPr>
        <w:pStyle w:val="a4"/>
        <w:numPr>
          <w:ilvl w:val="0"/>
          <w:numId w:val="3"/>
        </w:numPr>
        <w:jc w:val="both"/>
        <w:rPr>
          <w:rFonts w:ascii="Times New Roman" w:hAnsi="Times New Roman" w:cs="Times New Roman"/>
          <w:color w:val="000000" w:themeColor="text1"/>
          <w:sz w:val="24"/>
          <w:szCs w:val="24"/>
          <w:lang w:val="uk-UA"/>
        </w:rPr>
      </w:pPr>
      <w:r w:rsidRPr="007969D0">
        <w:rPr>
          <w:rFonts w:ascii="Times New Roman" w:hAnsi="Times New Roman" w:cs="Times New Roman"/>
          <w:color w:val="000000" w:themeColor="text1"/>
          <w:sz w:val="24"/>
          <w:szCs w:val="24"/>
          <w:lang w:val="uk-UA"/>
        </w:rPr>
        <w:t>отримати дані про електронний цифровий підпис;</w:t>
      </w:r>
    </w:p>
    <w:p w:rsidR="007969D0" w:rsidRDefault="007969D0" w:rsidP="00B15946">
      <w:pPr>
        <w:pStyle w:val="a4"/>
        <w:numPr>
          <w:ilvl w:val="0"/>
          <w:numId w:val="3"/>
        </w:numPr>
        <w:jc w:val="both"/>
        <w:rPr>
          <w:rFonts w:ascii="Times New Roman" w:hAnsi="Times New Roman" w:cs="Times New Roman"/>
          <w:color w:val="000000" w:themeColor="text1"/>
          <w:sz w:val="24"/>
          <w:szCs w:val="24"/>
          <w:lang w:val="uk-UA"/>
        </w:rPr>
      </w:pPr>
      <w:r w:rsidRPr="007969D0">
        <w:rPr>
          <w:rFonts w:ascii="Times New Roman" w:hAnsi="Times New Roman" w:cs="Times New Roman"/>
          <w:color w:val="000000" w:themeColor="text1"/>
          <w:sz w:val="24"/>
          <w:szCs w:val="24"/>
          <w:lang w:val="uk-UA"/>
        </w:rPr>
        <w:t>отримати інформацію з усіх реєстрів Мін’юсту</w:t>
      </w:r>
      <w:r w:rsidR="00B97A28">
        <w:rPr>
          <w:rFonts w:ascii="Times New Roman" w:hAnsi="Times New Roman" w:cs="Times New Roman"/>
          <w:color w:val="000000" w:themeColor="text1"/>
          <w:sz w:val="24"/>
          <w:szCs w:val="24"/>
          <w:lang w:val="uk-UA"/>
        </w:rPr>
        <w:t>;</w:t>
      </w:r>
    </w:p>
    <w:p w:rsidR="00B15946" w:rsidRDefault="00B15946" w:rsidP="00B15946">
      <w:pPr>
        <w:pStyle w:val="a4"/>
        <w:numPr>
          <w:ilvl w:val="0"/>
          <w:numId w:val="3"/>
        </w:numPr>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соціальний ліфт;</w:t>
      </w:r>
    </w:p>
    <w:p w:rsidR="009D738E" w:rsidRPr="009D738E" w:rsidRDefault="00B15946" w:rsidP="009D738E">
      <w:pPr>
        <w:pStyle w:val="a4"/>
        <w:numPr>
          <w:ilvl w:val="0"/>
          <w:numId w:val="3"/>
        </w:numPr>
        <w:jc w:val="both"/>
        <w:rPr>
          <w:rFonts w:ascii="Times New Roman" w:hAnsi="Times New Roman" w:cs="Times New Roman"/>
          <w:sz w:val="24"/>
          <w:szCs w:val="24"/>
          <w:lang w:val="uk-UA" w:eastAsia="ru-RU"/>
        </w:rPr>
      </w:pPr>
      <w:r w:rsidRPr="009D738E">
        <w:rPr>
          <w:rFonts w:ascii="Times New Roman" w:hAnsi="Times New Roman" w:cs="Times New Roman"/>
          <w:sz w:val="24"/>
          <w:szCs w:val="24"/>
          <w:lang w:val="uk-UA" w:eastAsia="ru-RU"/>
        </w:rPr>
        <w:t>відслідковувати статус будь-яких об'єктів нерухомого майна у Державному реєстрі</w:t>
      </w:r>
      <w:r w:rsidR="009D738E" w:rsidRPr="009D738E">
        <w:rPr>
          <w:rFonts w:ascii="Times New Roman" w:hAnsi="Times New Roman" w:cs="Times New Roman"/>
          <w:sz w:val="24"/>
          <w:szCs w:val="24"/>
          <w:lang w:val="uk-UA" w:eastAsia="ru-RU"/>
        </w:rPr>
        <w:t xml:space="preserve"> речових прав на нерухоме майно.</w:t>
      </w:r>
    </w:p>
    <w:p w:rsidR="00187D5A" w:rsidRPr="009D738E" w:rsidRDefault="008551CE" w:rsidP="009D738E">
      <w:pPr>
        <w:pStyle w:val="a4"/>
        <w:ind w:firstLine="360"/>
        <w:jc w:val="both"/>
        <w:rPr>
          <w:rStyle w:val="rvts15"/>
          <w:rFonts w:ascii="Times New Roman" w:hAnsi="Times New Roman" w:cs="Times New Roman"/>
          <w:sz w:val="24"/>
          <w:szCs w:val="24"/>
          <w:shd w:val="clear" w:color="auto" w:fill="FFFFFF"/>
          <w:lang w:val="uk-UA"/>
        </w:rPr>
      </w:pPr>
      <w:r w:rsidRPr="009D738E">
        <w:rPr>
          <w:rFonts w:ascii="Times New Roman" w:hAnsi="Times New Roman" w:cs="Times New Roman"/>
          <w:sz w:val="24"/>
          <w:szCs w:val="24"/>
          <w:lang w:val="uk-UA" w:eastAsia="ru-RU"/>
        </w:rPr>
        <w:t>Он-лайн будинок юстиції - це повністю прозора автоматизована система.</w:t>
      </w:r>
      <w:r w:rsidR="00D21982">
        <w:rPr>
          <w:rFonts w:ascii="Times New Roman" w:hAnsi="Times New Roman" w:cs="Times New Roman"/>
          <w:sz w:val="24"/>
          <w:szCs w:val="24"/>
          <w:lang w:val="uk-UA" w:eastAsia="ru-RU"/>
        </w:rPr>
        <w:t xml:space="preserve"> </w:t>
      </w:r>
      <w:r w:rsidR="00B15946" w:rsidRPr="009D738E">
        <w:rPr>
          <w:rFonts w:ascii="Times New Roman" w:hAnsi="Times New Roman" w:cs="Times New Roman"/>
          <w:sz w:val="24"/>
          <w:szCs w:val="24"/>
          <w:shd w:val="clear" w:color="auto" w:fill="FFFFFF"/>
          <w:lang w:val="uk-UA"/>
        </w:rPr>
        <w:t xml:space="preserve">Це </w:t>
      </w:r>
      <w:r w:rsidR="009D738E" w:rsidRPr="009D738E">
        <w:rPr>
          <w:rFonts w:ascii="Times New Roman" w:hAnsi="Times New Roman" w:cs="Times New Roman"/>
          <w:sz w:val="24"/>
          <w:szCs w:val="24"/>
          <w:shd w:val="clear" w:color="auto" w:fill="FFFFFF"/>
          <w:lang w:val="uk-UA"/>
        </w:rPr>
        <w:t xml:space="preserve">швидко та </w:t>
      </w:r>
      <w:r w:rsidR="00560322" w:rsidRPr="009D738E">
        <w:rPr>
          <w:rFonts w:ascii="Times New Roman" w:hAnsi="Times New Roman" w:cs="Times New Roman"/>
          <w:sz w:val="24"/>
          <w:szCs w:val="24"/>
          <w:shd w:val="clear" w:color="auto" w:fill="FFFFFF"/>
          <w:lang w:val="uk-UA"/>
        </w:rPr>
        <w:t>зручно! </w:t>
      </w:r>
      <w:r w:rsidR="009D5D43" w:rsidRPr="009D738E">
        <w:rPr>
          <w:rFonts w:ascii="Times New Roman" w:hAnsi="Times New Roman" w:cs="Times New Roman"/>
          <w:sz w:val="24"/>
          <w:szCs w:val="24"/>
          <w:shd w:val="clear" w:color="auto" w:fill="FFFFFF"/>
          <w:lang w:val="uk-UA"/>
        </w:rPr>
        <w:t>Усі послуги можна отримати на сайті</w:t>
      </w:r>
      <w:r w:rsidR="009D5D43" w:rsidRPr="009D738E">
        <w:rPr>
          <w:rFonts w:ascii="Times New Roman" w:hAnsi="Times New Roman" w:cs="Times New Roman"/>
          <w:sz w:val="24"/>
          <w:szCs w:val="24"/>
          <w:shd w:val="clear" w:color="auto" w:fill="FFFFFF"/>
        </w:rPr>
        <w:t> </w:t>
      </w:r>
      <w:hyperlink r:id="rId5" w:tgtFrame="_blank" w:history="1">
        <w:r w:rsidR="009D5D43" w:rsidRPr="009D738E">
          <w:rPr>
            <w:rFonts w:ascii="Times New Roman" w:hAnsi="Times New Roman" w:cs="Times New Roman"/>
            <w:sz w:val="24"/>
            <w:szCs w:val="24"/>
            <w:bdr w:val="none" w:sz="0" w:space="0" w:color="auto" w:frame="1"/>
            <w:shd w:val="clear" w:color="auto" w:fill="FFFFFF"/>
          </w:rPr>
          <w:t>https</w:t>
        </w:r>
        <w:r w:rsidR="009D5D43" w:rsidRPr="009D738E">
          <w:rPr>
            <w:rFonts w:ascii="Times New Roman" w:hAnsi="Times New Roman" w:cs="Times New Roman"/>
            <w:sz w:val="24"/>
            <w:szCs w:val="24"/>
            <w:u w:val="single"/>
            <w:bdr w:val="none" w:sz="0" w:space="0" w:color="auto" w:frame="1"/>
            <w:shd w:val="clear" w:color="auto" w:fill="FFFFFF"/>
          </w:rPr>
          <w:t>://online.minjust.gov.ua/</w:t>
        </w:r>
      </w:hyperlink>
      <w:r w:rsidR="00B15946" w:rsidRPr="009D738E">
        <w:rPr>
          <w:rFonts w:ascii="Times New Roman" w:hAnsi="Times New Roman" w:cs="Times New Roman"/>
          <w:sz w:val="24"/>
          <w:szCs w:val="24"/>
          <w:u w:val="single"/>
          <w:lang w:val="uk-UA"/>
        </w:rPr>
        <w:t>.</w:t>
      </w:r>
    </w:p>
    <w:p w:rsidR="009D738E" w:rsidRDefault="009D738E" w:rsidP="00B15946">
      <w:pPr>
        <w:pStyle w:val="a4"/>
        <w:tabs>
          <w:tab w:val="left" w:pos="5882"/>
        </w:tabs>
        <w:jc w:val="both"/>
        <w:rPr>
          <w:rStyle w:val="rvts15"/>
          <w:rFonts w:ascii="Times New Roman" w:hAnsi="Times New Roman" w:cs="Times New Roman"/>
          <w:b/>
          <w:bCs/>
          <w:color w:val="000000"/>
          <w:sz w:val="24"/>
          <w:szCs w:val="24"/>
          <w:lang w:val="uk-UA"/>
        </w:rPr>
      </w:pPr>
    </w:p>
    <w:p w:rsidR="009D738E" w:rsidRDefault="009D738E" w:rsidP="00B15946">
      <w:pPr>
        <w:pStyle w:val="a4"/>
        <w:tabs>
          <w:tab w:val="left" w:pos="5882"/>
        </w:tabs>
        <w:jc w:val="both"/>
        <w:rPr>
          <w:rStyle w:val="rvts15"/>
          <w:rFonts w:ascii="Times New Roman" w:hAnsi="Times New Roman" w:cs="Times New Roman"/>
          <w:b/>
          <w:bCs/>
          <w:color w:val="000000"/>
          <w:sz w:val="24"/>
          <w:szCs w:val="24"/>
          <w:lang w:val="uk-UA"/>
        </w:rPr>
      </w:pPr>
      <w:bookmarkStart w:id="0" w:name="_GoBack"/>
      <w:bookmarkEnd w:id="0"/>
    </w:p>
    <w:p w:rsidR="00B15946" w:rsidRDefault="00B15946" w:rsidP="00B15946">
      <w:pPr>
        <w:pStyle w:val="a4"/>
        <w:tabs>
          <w:tab w:val="left" w:pos="5882"/>
        </w:tabs>
        <w:jc w:val="both"/>
        <w:rPr>
          <w:rStyle w:val="rvts15"/>
          <w:rFonts w:ascii="Times New Roman" w:hAnsi="Times New Roman" w:cs="Times New Roman"/>
          <w:b/>
          <w:bCs/>
          <w:color w:val="000000"/>
          <w:sz w:val="24"/>
          <w:szCs w:val="24"/>
          <w:lang w:val="uk-UA"/>
        </w:rPr>
      </w:pPr>
      <w:r>
        <w:rPr>
          <w:rStyle w:val="rvts15"/>
          <w:rFonts w:ascii="Times New Roman" w:hAnsi="Times New Roman" w:cs="Times New Roman"/>
          <w:b/>
          <w:bCs/>
          <w:color w:val="000000"/>
          <w:sz w:val="24"/>
          <w:szCs w:val="24"/>
          <w:lang w:val="uk-UA"/>
        </w:rPr>
        <w:t>Погоджую</w:t>
      </w:r>
    </w:p>
    <w:p w:rsidR="00B15946" w:rsidRDefault="00B15946" w:rsidP="00B15946">
      <w:pPr>
        <w:pStyle w:val="a4"/>
        <w:tabs>
          <w:tab w:val="left" w:pos="5882"/>
        </w:tabs>
        <w:jc w:val="both"/>
        <w:rPr>
          <w:rStyle w:val="rvts15"/>
          <w:rFonts w:ascii="Times New Roman" w:hAnsi="Times New Roman" w:cs="Times New Roman"/>
          <w:b/>
          <w:bCs/>
          <w:color w:val="000000"/>
          <w:sz w:val="24"/>
          <w:szCs w:val="24"/>
          <w:lang w:val="uk-UA"/>
        </w:rPr>
      </w:pPr>
    </w:p>
    <w:p w:rsidR="00B15946" w:rsidRPr="00937925" w:rsidRDefault="00B15946" w:rsidP="00B15946">
      <w:pPr>
        <w:pStyle w:val="a4"/>
        <w:rPr>
          <w:rStyle w:val="rvts15"/>
          <w:rFonts w:ascii="Times New Roman" w:hAnsi="Times New Roman" w:cs="Times New Roman"/>
          <w:b/>
          <w:sz w:val="24"/>
          <w:szCs w:val="24"/>
          <w:lang w:val="uk-UA"/>
        </w:rPr>
      </w:pPr>
      <w:r>
        <w:rPr>
          <w:rStyle w:val="rvts15"/>
          <w:rFonts w:ascii="Times New Roman" w:hAnsi="Times New Roman" w:cs="Times New Roman"/>
          <w:b/>
          <w:bCs/>
          <w:color w:val="000000"/>
          <w:sz w:val="24"/>
          <w:szCs w:val="24"/>
          <w:lang w:val="uk-UA"/>
        </w:rPr>
        <w:tab/>
      </w:r>
      <w:r w:rsidRPr="00937925">
        <w:rPr>
          <w:rStyle w:val="rvts15"/>
          <w:rFonts w:ascii="Times New Roman" w:hAnsi="Times New Roman" w:cs="Times New Roman"/>
          <w:b/>
          <w:sz w:val="24"/>
          <w:szCs w:val="24"/>
          <w:lang w:val="uk-UA"/>
        </w:rPr>
        <w:t xml:space="preserve">Начальник Центрального відділу      </w:t>
      </w:r>
    </w:p>
    <w:p w:rsidR="00B15946" w:rsidRPr="00937925" w:rsidRDefault="00B15946" w:rsidP="00B15946">
      <w:pPr>
        <w:pStyle w:val="a4"/>
        <w:rPr>
          <w:rStyle w:val="rvts15"/>
          <w:rFonts w:ascii="Times New Roman" w:hAnsi="Times New Roman" w:cs="Times New Roman"/>
          <w:b/>
          <w:sz w:val="24"/>
          <w:szCs w:val="24"/>
          <w:lang w:val="uk-UA"/>
        </w:rPr>
      </w:pPr>
      <w:r w:rsidRPr="00937925">
        <w:rPr>
          <w:rStyle w:val="rvts15"/>
          <w:rFonts w:ascii="Times New Roman" w:hAnsi="Times New Roman" w:cs="Times New Roman"/>
          <w:b/>
          <w:sz w:val="24"/>
          <w:szCs w:val="24"/>
          <w:lang w:val="uk-UA"/>
        </w:rPr>
        <w:t xml:space="preserve">                                                                                     державної реєстрації шлюбів</w:t>
      </w:r>
    </w:p>
    <w:p w:rsidR="00B15946" w:rsidRPr="00937925" w:rsidRDefault="00B15946" w:rsidP="00B15946">
      <w:pPr>
        <w:pStyle w:val="a4"/>
        <w:rPr>
          <w:rStyle w:val="rvts15"/>
          <w:rFonts w:ascii="Times New Roman" w:hAnsi="Times New Roman" w:cs="Times New Roman"/>
          <w:b/>
          <w:sz w:val="24"/>
          <w:szCs w:val="24"/>
          <w:lang w:val="uk-UA"/>
        </w:rPr>
      </w:pPr>
      <w:r w:rsidRPr="00937925">
        <w:rPr>
          <w:rStyle w:val="rvts15"/>
          <w:rFonts w:ascii="Times New Roman" w:hAnsi="Times New Roman" w:cs="Times New Roman"/>
          <w:b/>
          <w:sz w:val="24"/>
          <w:szCs w:val="24"/>
          <w:lang w:val="uk-UA"/>
        </w:rPr>
        <w:t xml:space="preserve">                                                                                     Головного територіального </w:t>
      </w:r>
    </w:p>
    <w:p w:rsidR="00B15946" w:rsidRPr="00937925" w:rsidRDefault="00B15946" w:rsidP="00B15946">
      <w:pPr>
        <w:pStyle w:val="a4"/>
        <w:rPr>
          <w:rStyle w:val="rvts15"/>
          <w:rFonts w:ascii="Times New Roman" w:hAnsi="Times New Roman" w:cs="Times New Roman"/>
          <w:b/>
          <w:sz w:val="24"/>
          <w:szCs w:val="24"/>
          <w:lang w:val="uk-UA"/>
        </w:rPr>
      </w:pPr>
      <w:r w:rsidRPr="00937925">
        <w:rPr>
          <w:rStyle w:val="rvts15"/>
          <w:rFonts w:ascii="Times New Roman" w:hAnsi="Times New Roman" w:cs="Times New Roman"/>
          <w:b/>
          <w:sz w:val="24"/>
          <w:szCs w:val="24"/>
          <w:lang w:val="uk-UA"/>
        </w:rPr>
        <w:t xml:space="preserve">                                                                                     управління юстиції у місті Києві</w:t>
      </w:r>
    </w:p>
    <w:p w:rsidR="00B15946" w:rsidRPr="00937925" w:rsidRDefault="00B15946" w:rsidP="00B15946">
      <w:pPr>
        <w:pStyle w:val="a4"/>
        <w:tabs>
          <w:tab w:val="left" w:pos="5217"/>
        </w:tabs>
        <w:rPr>
          <w:rStyle w:val="rvts15"/>
          <w:rFonts w:ascii="Times New Roman" w:hAnsi="Times New Roman" w:cs="Times New Roman"/>
          <w:b/>
          <w:bCs/>
          <w:color w:val="000000"/>
          <w:sz w:val="24"/>
          <w:szCs w:val="24"/>
          <w:lang w:val="uk-UA"/>
        </w:rPr>
      </w:pPr>
      <w:r w:rsidRPr="00937925">
        <w:rPr>
          <w:rStyle w:val="rvts15"/>
          <w:rFonts w:ascii="Times New Roman" w:hAnsi="Times New Roman" w:cs="Times New Roman"/>
          <w:b/>
          <w:bCs/>
          <w:color w:val="000000"/>
          <w:sz w:val="24"/>
          <w:szCs w:val="24"/>
          <w:lang w:val="uk-UA"/>
        </w:rPr>
        <w:t xml:space="preserve">                                                                                     </w:t>
      </w:r>
      <w:proofErr w:type="spellStart"/>
      <w:r w:rsidRPr="00937925">
        <w:rPr>
          <w:rStyle w:val="rvts15"/>
          <w:rFonts w:ascii="Times New Roman" w:hAnsi="Times New Roman" w:cs="Times New Roman"/>
          <w:b/>
          <w:bCs/>
          <w:color w:val="000000"/>
          <w:sz w:val="24"/>
          <w:szCs w:val="24"/>
          <w:lang w:val="uk-UA"/>
        </w:rPr>
        <w:t>Чеснокова</w:t>
      </w:r>
      <w:proofErr w:type="spellEnd"/>
      <w:r w:rsidRPr="00937925">
        <w:rPr>
          <w:rStyle w:val="rvts15"/>
          <w:rFonts w:ascii="Times New Roman" w:hAnsi="Times New Roman" w:cs="Times New Roman"/>
          <w:b/>
          <w:bCs/>
          <w:color w:val="000000"/>
          <w:sz w:val="24"/>
          <w:szCs w:val="24"/>
          <w:lang w:val="uk-UA"/>
        </w:rPr>
        <w:t xml:space="preserve"> Валентина Валеріївна</w:t>
      </w:r>
    </w:p>
    <w:p w:rsidR="00B15946" w:rsidRPr="00061DD1" w:rsidRDefault="00B15946" w:rsidP="00B15946">
      <w:pPr>
        <w:pStyle w:val="a4"/>
        <w:rPr>
          <w:rStyle w:val="rvts15"/>
          <w:rFonts w:ascii="Times New Roman" w:hAnsi="Times New Roman" w:cs="Times New Roman"/>
          <w:b/>
          <w:bCs/>
          <w:color w:val="000000"/>
          <w:sz w:val="24"/>
          <w:szCs w:val="24"/>
          <w:lang w:val="uk-UA"/>
        </w:rPr>
      </w:pPr>
    </w:p>
    <w:p w:rsidR="00187D5A" w:rsidRPr="008551CE" w:rsidRDefault="00187D5A" w:rsidP="00B15946">
      <w:pPr>
        <w:pStyle w:val="a4"/>
        <w:tabs>
          <w:tab w:val="left" w:pos="5624"/>
        </w:tabs>
        <w:rPr>
          <w:rStyle w:val="rvts15"/>
          <w:rFonts w:ascii="Times New Roman" w:hAnsi="Times New Roman" w:cs="Times New Roman"/>
          <w:b/>
          <w:bCs/>
          <w:color w:val="000000"/>
          <w:sz w:val="24"/>
          <w:szCs w:val="24"/>
          <w:lang w:val="uk-UA"/>
        </w:rPr>
      </w:pPr>
    </w:p>
    <w:p w:rsidR="00B15946" w:rsidRDefault="00B15946" w:rsidP="00686E5D">
      <w:pPr>
        <w:shd w:val="clear" w:color="auto" w:fill="FFFFFF"/>
        <w:spacing w:before="300" w:after="600" w:line="240" w:lineRule="auto"/>
        <w:outlineLvl w:val="2"/>
        <w:rPr>
          <w:rFonts w:ascii="AmazingGroteskDemi" w:eastAsia="Times New Roman" w:hAnsi="AmazingGroteskDemi" w:cs="Arial"/>
          <w:caps/>
          <w:color w:val="504F61"/>
          <w:spacing w:val="2"/>
          <w:sz w:val="27"/>
          <w:szCs w:val="27"/>
          <w:lang w:val="uk-UA" w:eastAsia="ru-RU"/>
        </w:rPr>
      </w:pPr>
    </w:p>
    <w:p w:rsidR="00B15946" w:rsidRDefault="00B15946" w:rsidP="00686E5D">
      <w:pPr>
        <w:shd w:val="clear" w:color="auto" w:fill="FFFFFF"/>
        <w:spacing w:before="300" w:after="600" w:line="240" w:lineRule="auto"/>
        <w:outlineLvl w:val="2"/>
        <w:rPr>
          <w:rFonts w:ascii="AmazingGroteskDemi" w:eastAsia="Times New Roman" w:hAnsi="AmazingGroteskDemi" w:cs="Arial"/>
          <w:caps/>
          <w:color w:val="504F61"/>
          <w:spacing w:val="2"/>
          <w:sz w:val="27"/>
          <w:szCs w:val="27"/>
          <w:lang w:val="uk-UA" w:eastAsia="ru-RU"/>
        </w:rPr>
      </w:pPr>
    </w:p>
    <w:p w:rsidR="00B15946" w:rsidRDefault="00B15946" w:rsidP="00686E5D">
      <w:pPr>
        <w:shd w:val="clear" w:color="auto" w:fill="FFFFFF"/>
        <w:spacing w:before="300" w:after="600" w:line="240" w:lineRule="auto"/>
        <w:outlineLvl w:val="2"/>
        <w:rPr>
          <w:rFonts w:ascii="AmazingGroteskDemi" w:eastAsia="Times New Roman" w:hAnsi="AmazingGroteskDemi" w:cs="Arial"/>
          <w:caps/>
          <w:color w:val="504F61"/>
          <w:spacing w:val="2"/>
          <w:sz w:val="27"/>
          <w:szCs w:val="27"/>
          <w:lang w:val="uk-UA" w:eastAsia="ru-RU"/>
        </w:rPr>
      </w:pPr>
    </w:p>
    <w:p w:rsidR="00B15946" w:rsidRDefault="00B15946" w:rsidP="00686E5D">
      <w:pPr>
        <w:shd w:val="clear" w:color="auto" w:fill="FFFFFF"/>
        <w:spacing w:before="300" w:after="600" w:line="240" w:lineRule="auto"/>
        <w:outlineLvl w:val="2"/>
        <w:rPr>
          <w:rFonts w:ascii="AmazingGroteskDemi" w:eastAsia="Times New Roman" w:hAnsi="AmazingGroteskDemi" w:cs="Arial"/>
          <w:caps/>
          <w:color w:val="504F61"/>
          <w:spacing w:val="2"/>
          <w:sz w:val="27"/>
          <w:szCs w:val="27"/>
          <w:lang w:val="uk-UA" w:eastAsia="ru-RU"/>
        </w:rPr>
      </w:pPr>
    </w:p>
    <w:p w:rsidR="00B15946" w:rsidRDefault="00B15946" w:rsidP="00686E5D">
      <w:pPr>
        <w:shd w:val="clear" w:color="auto" w:fill="FFFFFF"/>
        <w:spacing w:before="300" w:after="600" w:line="240" w:lineRule="auto"/>
        <w:outlineLvl w:val="2"/>
        <w:rPr>
          <w:rFonts w:ascii="AmazingGroteskDemi" w:eastAsia="Times New Roman" w:hAnsi="AmazingGroteskDemi" w:cs="Arial"/>
          <w:caps/>
          <w:color w:val="504F61"/>
          <w:spacing w:val="2"/>
          <w:sz w:val="27"/>
          <w:szCs w:val="27"/>
          <w:lang w:val="uk-UA" w:eastAsia="ru-RU"/>
        </w:rPr>
      </w:pPr>
    </w:p>
    <w:p w:rsidR="00B15946" w:rsidRDefault="00B15946" w:rsidP="00686E5D">
      <w:pPr>
        <w:shd w:val="clear" w:color="auto" w:fill="FFFFFF"/>
        <w:spacing w:before="300" w:after="600" w:line="240" w:lineRule="auto"/>
        <w:outlineLvl w:val="2"/>
        <w:rPr>
          <w:rFonts w:ascii="AmazingGroteskDemi" w:eastAsia="Times New Roman" w:hAnsi="AmazingGroteskDemi" w:cs="Arial"/>
          <w:caps/>
          <w:color w:val="504F61"/>
          <w:spacing w:val="2"/>
          <w:sz w:val="27"/>
          <w:szCs w:val="27"/>
          <w:lang w:val="uk-UA" w:eastAsia="ru-RU"/>
        </w:rPr>
      </w:pPr>
    </w:p>
    <w:p w:rsidR="00B15946" w:rsidRDefault="00B15946" w:rsidP="00686E5D">
      <w:pPr>
        <w:shd w:val="clear" w:color="auto" w:fill="FFFFFF"/>
        <w:spacing w:before="300" w:after="600" w:line="240" w:lineRule="auto"/>
        <w:outlineLvl w:val="2"/>
        <w:rPr>
          <w:rFonts w:ascii="AmazingGroteskDemi" w:eastAsia="Times New Roman" w:hAnsi="AmazingGroteskDemi" w:cs="Arial"/>
          <w:caps/>
          <w:color w:val="504F61"/>
          <w:spacing w:val="2"/>
          <w:sz w:val="27"/>
          <w:szCs w:val="27"/>
          <w:lang w:val="uk-UA" w:eastAsia="ru-RU"/>
        </w:rPr>
      </w:pPr>
    </w:p>
    <w:p w:rsidR="00B15946" w:rsidRDefault="00B15946" w:rsidP="00686E5D">
      <w:pPr>
        <w:shd w:val="clear" w:color="auto" w:fill="FFFFFF"/>
        <w:spacing w:before="300" w:after="600" w:line="240" w:lineRule="auto"/>
        <w:outlineLvl w:val="2"/>
        <w:rPr>
          <w:rFonts w:ascii="AmazingGroteskDemi" w:eastAsia="Times New Roman" w:hAnsi="AmazingGroteskDemi" w:cs="Arial"/>
          <w:caps/>
          <w:color w:val="504F61"/>
          <w:spacing w:val="2"/>
          <w:sz w:val="27"/>
          <w:szCs w:val="27"/>
          <w:lang w:val="uk-UA" w:eastAsia="ru-RU"/>
        </w:rPr>
      </w:pPr>
    </w:p>
    <w:p w:rsidR="00B15946" w:rsidRDefault="00B15946" w:rsidP="00686E5D">
      <w:pPr>
        <w:shd w:val="clear" w:color="auto" w:fill="FFFFFF"/>
        <w:spacing w:before="300" w:after="600" w:line="240" w:lineRule="auto"/>
        <w:outlineLvl w:val="2"/>
        <w:rPr>
          <w:rFonts w:ascii="AmazingGroteskDemi" w:eastAsia="Times New Roman" w:hAnsi="AmazingGroteskDemi" w:cs="Arial"/>
          <w:caps/>
          <w:color w:val="504F61"/>
          <w:spacing w:val="2"/>
          <w:sz w:val="27"/>
          <w:szCs w:val="27"/>
          <w:lang w:val="uk-UA" w:eastAsia="ru-RU"/>
        </w:rPr>
      </w:pPr>
    </w:p>
    <w:p w:rsidR="00B15946" w:rsidRDefault="00B15946" w:rsidP="00686E5D">
      <w:pPr>
        <w:shd w:val="clear" w:color="auto" w:fill="FFFFFF"/>
        <w:spacing w:before="300" w:after="600" w:line="240" w:lineRule="auto"/>
        <w:outlineLvl w:val="2"/>
        <w:rPr>
          <w:rFonts w:ascii="AmazingGroteskDemi" w:eastAsia="Times New Roman" w:hAnsi="AmazingGroteskDemi" w:cs="Arial"/>
          <w:caps/>
          <w:color w:val="504F61"/>
          <w:spacing w:val="2"/>
          <w:sz w:val="27"/>
          <w:szCs w:val="27"/>
          <w:lang w:val="uk-UA" w:eastAsia="ru-RU"/>
        </w:rPr>
      </w:pPr>
    </w:p>
    <w:p w:rsidR="00B15946" w:rsidRDefault="00B15946" w:rsidP="00686E5D">
      <w:pPr>
        <w:shd w:val="clear" w:color="auto" w:fill="FFFFFF"/>
        <w:spacing w:before="300" w:after="600" w:line="240" w:lineRule="auto"/>
        <w:outlineLvl w:val="2"/>
        <w:rPr>
          <w:rFonts w:ascii="AmazingGroteskDemi" w:eastAsia="Times New Roman" w:hAnsi="AmazingGroteskDemi" w:cs="Arial"/>
          <w:caps/>
          <w:color w:val="504F61"/>
          <w:spacing w:val="2"/>
          <w:sz w:val="27"/>
          <w:szCs w:val="27"/>
          <w:lang w:val="uk-UA" w:eastAsia="ru-RU"/>
        </w:rPr>
      </w:pPr>
    </w:p>
    <w:p w:rsidR="00B15946" w:rsidRDefault="00B15946" w:rsidP="00686E5D">
      <w:pPr>
        <w:shd w:val="clear" w:color="auto" w:fill="FFFFFF"/>
        <w:spacing w:before="300" w:after="600" w:line="240" w:lineRule="auto"/>
        <w:outlineLvl w:val="2"/>
        <w:rPr>
          <w:rFonts w:ascii="AmazingGroteskDemi" w:eastAsia="Times New Roman" w:hAnsi="AmazingGroteskDemi" w:cs="Arial"/>
          <w:caps/>
          <w:color w:val="504F61"/>
          <w:spacing w:val="2"/>
          <w:sz w:val="27"/>
          <w:szCs w:val="27"/>
          <w:lang w:val="uk-UA" w:eastAsia="ru-RU"/>
        </w:rPr>
      </w:pPr>
    </w:p>
    <w:p w:rsidR="00B15946" w:rsidRDefault="00B15946" w:rsidP="00686E5D">
      <w:pPr>
        <w:shd w:val="clear" w:color="auto" w:fill="FFFFFF"/>
        <w:spacing w:before="300" w:after="600" w:line="240" w:lineRule="auto"/>
        <w:outlineLvl w:val="2"/>
        <w:rPr>
          <w:rFonts w:ascii="AmazingGroteskDemi" w:eastAsia="Times New Roman" w:hAnsi="AmazingGroteskDemi" w:cs="Arial"/>
          <w:caps/>
          <w:color w:val="504F61"/>
          <w:spacing w:val="2"/>
          <w:sz w:val="27"/>
          <w:szCs w:val="27"/>
          <w:lang w:val="uk-UA" w:eastAsia="ru-RU"/>
        </w:rPr>
      </w:pPr>
    </w:p>
    <w:p w:rsidR="00B15946" w:rsidRDefault="00B15946" w:rsidP="00686E5D">
      <w:pPr>
        <w:shd w:val="clear" w:color="auto" w:fill="FFFFFF"/>
        <w:spacing w:before="300" w:after="600" w:line="240" w:lineRule="auto"/>
        <w:outlineLvl w:val="2"/>
        <w:rPr>
          <w:rFonts w:ascii="AmazingGroteskDemi" w:eastAsia="Times New Roman" w:hAnsi="AmazingGroteskDemi" w:cs="Arial"/>
          <w:caps/>
          <w:color w:val="504F61"/>
          <w:spacing w:val="2"/>
          <w:sz w:val="27"/>
          <w:szCs w:val="27"/>
          <w:lang w:val="uk-UA" w:eastAsia="ru-RU"/>
        </w:rPr>
      </w:pPr>
    </w:p>
    <w:p w:rsidR="00B15946" w:rsidRDefault="00B15946" w:rsidP="00686E5D">
      <w:pPr>
        <w:shd w:val="clear" w:color="auto" w:fill="FFFFFF"/>
        <w:spacing w:before="300" w:after="600" w:line="240" w:lineRule="auto"/>
        <w:outlineLvl w:val="2"/>
        <w:rPr>
          <w:rFonts w:ascii="AmazingGroteskDemi" w:eastAsia="Times New Roman" w:hAnsi="AmazingGroteskDemi" w:cs="Arial"/>
          <w:caps/>
          <w:color w:val="504F61"/>
          <w:spacing w:val="2"/>
          <w:sz w:val="27"/>
          <w:szCs w:val="27"/>
          <w:lang w:val="uk-UA" w:eastAsia="ru-RU"/>
        </w:rPr>
      </w:pPr>
    </w:p>
    <w:p w:rsidR="00EA2FF5" w:rsidRDefault="00EA2FF5"/>
    <w:sectPr w:rsidR="00EA2FF5" w:rsidSect="002D71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mazingGroteskDemi">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6039A"/>
    <w:multiLevelType w:val="hybridMultilevel"/>
    <w:tmpl w:val="6FEC1422"/>
    <w:lvl w:ilvl="0" w:tplc="50203F86">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0E5158EF"/>
    <w:multiLevelType w:val="multilevel"/>
    <w:tmpl w:val="23DCF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EE07F1"/>
    <w:multiLevelType w:val="hybridMultilevel"/>
    <w:tmpl w:val="2F089E32"/>
    <w:lvl w:ilvl="0" w:tplc="C0B8F95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95197"/>
    <w:rsid w:val="000100BA"/>
    <w:rsid w:val="000316B5"/>
    <w:rsid w:val="000319DF"/>
    <w:rsid w:val="00061DD1"/>
    <w:rsid w:val="001205A3"/>
    <w:rsid w:val="00187D5A"/>
    <w:rsid w:val="002D7163"/>
    <w:rsid w:val="003555A5"/>
    <w:rsid w:val="00491C63"/>
    <w:rsid w:val="00492556"/>
    <w:rsid w:val="004D509B"/>
    <w:rsid w:val="00560322"/>
    <w:rsid w:val="00580C3D"/>
    <w:rsid w:val="005B333E"/>
    <w:rsid w:val="0063470B"/>
    <w:rsid w:val="00686E5D"/>
    <w:rsid w:val="007969D0"/>
    <w:rsid w:val="007E0C6A"/>
    <w:rsid w:val="008551CE"/>
    <w:rsid w:val="009058A2"/>
    <w:rsid w:val="00937925"/>
    <w:rsid w:val="00991E3F"/>
    <w:rsid w:val="009C7DF9"/>
    <w:rsid w:val="009D5D43"/>
    <w:rsid w:val="009D738E"/>
    <w:rsid w:val="00A00A7E"/>
    <w:rsid w:val="00A137F7"/>
    <w:rsid w:val="00B15946"/>
    <w:rsid w:val="00B97A28"/>
    <w:rsid w:val="00C95197"/>
    <w:rsid w:val="00D21982"/>
    <w:rsid w:val="00EA2FF5"/>
    <w:rsid w:val="00F2158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50667"/>
  <w15:docId w15:val="{1C1B50E5-F9ED-40F1-8605-EF0D3D3BE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D71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F215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F21589"/>
  </w:style>
  <w:style w:type="paragraph" w:customStyle="1" w:styleId="rvps2">
    <w:name w:val="rvps2"/>
    <w:basedOn w:val="a"/>
    <w:rsid w:val="00F215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F21589"/>
  </w:style>
  <w:style w:type="character" w:customStyle="1" w:styleId="rvts11">
    <w:name w:val="rvts11"/>
    <w:basedOn w:val="a0"/>
    <w:rsid w:val="00F21589"/>
  </w:style>
  <w:style w:type="character" w:styleId="a3">
    <w:name w:val="Hyperlink"/>
    <w:basedOn w:val="a0"/>
    <w:uiPriority w:val="99"/>
    <w:semiHidden/>
    <w:unhideWhenUsed/>
    <w:rsid w:val="00F21589"/>
    <w:rPr>
      <w:color w:val="0000FF"/>
      <w:u w:val="single"/>
    </w:rPr>
  </w:style>
  <w:style w:type="paragraph" w:styleId="a4">
    <w:name w:val="No Spacing"/>
    <w:uiPriority w:val="1"/>
    <w:qFormat/>
    <w:rsid w:val="00F21589"/>
    <w:pPr>
      <w:spacing w:after="0" w:line="240" w:lineRule="auto"/>
    </w:pPr>
  </w:style>
  <w:style w:type="paragraph" w:styleId="a5">
    <w:name w:val="Balloon Text"/>
    <w:basedOn w:val="a"/>
    <w:link w:val="a6"/>
    <w:uiPriority w:val="99"/>
    <w:semiHidden/>
    <w:unhideWhenUsed/>
    <w:rsid w:val="005B333E"/>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5B333E"/>
    <w:rPr>
      <w:rFonts w:ascii="Tahoma" w:hAnsi="Tahoma" w:cs="Tahoma"/>
      <w:sz w:val="16"/>
      <w:szCs w:val="16"/>
    </w:rPr>
  </w:style>
  <w:style w:type="paragraph" w:styleId="a7">
    <w:name w:val="Normal (Web)"/>
    <w:basedOn w:val="a"/>
    <w:uiPriority w:val="99"/>
    <w:semiHidden/>
    <w:unhideWhenUsed/>
    <w:rsid w:val="00796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B159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844599">
      <w:bodyDiv w:val="1"/>
      <w:marLeft w:val="0"/>
      <w:marRight w:val="0"/>
      <w:marTop w:val="0"/>
      <w:marBottom w:val="0"/>
      <w:divBdr>
        <w:top w:val="none" w:sz="0" w:space="0" w:color="auto"/>
        <w:left w:val="none" w:sz="0" w:space="0" w:color="auto"/>
        <w:bottom w:val="none" w:sz="0" w:space="0" w:color="auto"/>
        <w:right w:val="none" w:sz="0" w:space="0" w:color="auto"/>
      </w:divBdr>
    </w:div>
    <w:div w:id="670644272">
      <w:bodyDiv w:val="1"/>
      <w:marLeft w:val="0"/>
      <w:marRight w:val="0"/>
      <w:marTop w:val="0"/>
      <w:marBottom w:val="0"/>
      <w:divBdr>
        <w:top w:val="none" w:sz="0" w:space="0" w:color="auto"/>
        <w:left w:val="none" w:sz="0" w:space="0" w:color="auto"/>
        <w:bottom w:val="none" w:sz="0" w:space="0" w:color="auto"/>
        <w:right w:val="none" w:sz="0" w:space="0" w:color="auto"/>
      </w:divBdr>
      <w:divsChild>
        <w:div w:id="247930476">
          <w:marLeft w:val="-225"/>
          <w:marRight w:val="-225"/>
          <w:marTop w:val="0"/>
          <w:marBottom w:val="855"/>
          <w:divBdr>
            <w:top w:val="none" w:sz="0" w:space="0" w:color="auto"/>
            <w:left w:val="none" w:sz="0" w:space="0" w:color="auto"/>
            <w:bottom w:val="none" w:sz="0" w:space="0" w:color="auto"/>
            <w:right w:val="none" w:sz="0" w:space="0" w:color="auto"/>
          </w:divBdr>
          <w:divsChild>
            <w:div w:id="1704285678">
              <w:marLeft w:val="0"/>
              <w:marRight w:val="0"/>
              <w:marTop w:val="0"/>
              <w:marBottom w:val="0"/>
              <w:divBdr>
                <w:top w:val="none" w:sz="0" w:space="0" w:color="auto"/>
                <w:left w:val="none" w:sz="0" w:space="0" w:color="auto"/>
                <w:bottom w:val="none" w:sz="0" w:space="0" w:color="auto"/>
                <w:right w:val="none" w:sz="0" w:space="0" w:color="auto"/>
              </w:divBdr>
              <w:divsChild>
                <w:div w:id="1253126907">
                  <w:marLeft w:val="0"/>
                  <w:marRight w:val="0"/>
                  <w:marTop w:val="0"/>
                  <w:marBottom w:val="0"/>
                  <w:divBdr>
                    <w:top w:val="none" w:sz="0" w:space="0" w:color="auto"/>
                    <w:left w:val="none" w:sz="0" w:space="0" w:color="auto"/>
                    <w:bottom w:val="none" w:sz="0" w:space="0" w:color="auto"/>
                    <w:right w:val="none" w:sz="0" w:space="0" w:color="auto"/>
                  </w:divBdr>
                </w:div>
              </w:divsChild>
            </w:div>
            <w:div w:id="1059010764">
              <w:marLeft w:val="0"/>
              <w:marRight w:val="0"/>
              <w:marTop w:val="0"/>
              <w:marBottom w:val="0"/>
              <w:divBdr>
                <w:top w:val="none" w:sz="0" w:space="0" w:color="auto"/>
                <w:left w:val="none" w:sz="0" w:space="0" w:color="auto"/>
                <w:bottom w:val="none" w:sz="0" w:space="0" w:color="auto"/>
                <w:right w:val="none" w:sz="0" w:space="0" w:color="auto"/>
              </w:divBdr>
            </w:div>
          </w:divsChild>
        </w:div>
        <w:div w:id="261687043">
          <w:marLeft w:val="-225"/>
          <w:marRight w:val="-225"/>
          <w:marTop w:val="0"/>
          <w:marBottom w:val="855"/>
          <w:divBdr>
            <w:top w:val="none" w:sz="0" w:space="0" w:color="auto"/>
            <w:left w:val="none" w:sz="0" w:space="0" w:color="auto"/>
            <w:bottom w:val="none" w:sz="0" w:space="0" w:color="auto"/>
            <w:right w:val="none" w:sz="0" w:space="0" w:color="auto"/>
          </w:divBdr>
          <w:divsChild>
            <w:div w:id="45154929">
              <w:marLeft w:val="0"/>
              <w:marRight w:val="0"/>
              <w:marTop w:val="0"/>
              <w:marBottom w:val="0"/>
              <w:divBdr>
                <w:top w:val="none" w:sz="0" w:space="0" w:color="auto"/>
                <w:left w:val="none" w:sz="0" w:space="0" w:color="auto"/>
                <w:bottom w:val="none" w:sz="0" w:space="0" w:color="auto"/>
                <w:right w:val="none" w:sz="0" w:space="0" w:color="auto"/>
              </w:divBdr>
              <w:divsChild>
                <w:div w:id="886723283">
                  <w:marLeft w:val="0"/>
                  <w:marRight w:val="0"/>
                  <w:marTop w:val="0"/>
                  <w:marBottom w:val="0"/>
                  <w:divBdr>
                    <w:top w:val="none" w:sz="0" w:space="0" w:color="auto"/>
                    <w:left w:val="none" w:sz="0" w:space="0" w:color="auto"/>
                    <w:bottom w:val="none" w:sz="0" w:space="0" w:color="auto"/>
                    <w:right w:val="none" w:sz="0" w:space="0" w:color="auto"/>
                  </w:divBdr>
                </w:div>
              </w:divsChild>
            </w:div>
            <w:div w:id="828448300">
              <w:marLeft w:val="0"/>
              <w:marRight w:val="0"/>
              <w:marTop w:val="0"/>
              <w:marBottom w:val="0"/>
              <w:divBdr>
                <w:top w:val="none" w:sz="0" w:space="0" w:color="auto"/>
                <w:left w:val="none" w:sz="0" w:space="0" w:color="auto"/>
                <w:bottom w:val="none" w:sz="0" w:space="0" w:color="auto"/>
                <w:right w:val="none" w:sz="0" w:space="0" w:color="auto"/>
              </w:divBdr>
            </w:div>
          </w:divsChild>
        </w:div>
        <w:div w:id="41369002">
          <w:marLeft w:val="-225"/>
          <w:marRight w:val="-225"/>
          <w:marTop w:val="0"/>
          <w:marBottom w:val="855"/>
          <w:divBdr>
            <w:top w:val="none" w:sz="0" w:space="0" w:color="auto"/>
            <w:left w:val="none" w:sz="0" w:space="0" w:color="auto"/>
            <w:bottom w:val="none" w:sz="0" w:space="0" w:color="auto"/>
            <w:right w:val="none" w:sz="0" w:space="0" w:color="auto"/>
          </w:divBdr>
          <w:divsChild>
            <w:div w:id="1242176969">
              <w:marLeft w:val="0"/>
              <w:marRight w:val="0"/>
              <w:marTop w:val="0"/>
              <w:marBottom w:val="0"/>
              <w:divBdr>
                <w:top w:val="none" w:sz="0" w:space="0" w:color="auto"/>
                <w:left w:val="none" w:sz="0" w:space="0" w:color="auto"/>
                <w:bottom w:val="none" w:sz="0" w:space="0" w:color="auto"/>
                <w:right w:val="none" w:sz="0" w:space="0" w:color="auto"/>
              </w:divBdr>
              <w:divsChild>
                <w:div w:id="1993672997">
                  <w:marLeft w:val="0"/>
                  <w:marRight w:val="0"/>
                  <w:marTop w:val="0"/>
                  <w:marBottom w:val="0"/>
                  <w:divBdr>
                    <w:top w:val="none" w:sz="0" w:space="0" w:color="auto"/>
                    <w:left w:val="none" w:sz="0" w:space="0" w:color="auto"/>
                    <w:bottom w:val="none" w:sz="0" w:space="0" w:color="auto"/>
                    <w:right w:val="none" w:sz="0" w:space="0" w:color="auto"/>
                  </w:divBdr>
                </w:div>
              </w:divsChild>
            </w:div>
            <w:div w:id="1155796943">
              <w:marLeft w:val="0"/>
              <w:marRight w:val="0"/>
              <w:marTop w:val="0"/>
              <w:marBottom w:val="0"/>
              <w:divBdr>
                <w:top w:val="none" w:sz="0" w:space="0" w:color="auto"/>
                <w:left w:val="none" w:sz="0" w:space="0" w:color="auto"/>
                <w:bottom w:val="none" w:sz="0" w:space="0" w:color="auto"/>
                <w:right w:val="none" w:sz="0" w:space="0" w:color="auto"/>
              </w:divBdr>
            </w:div>
          </w:divsChild>
        </w:div>
        <w:div w:id="360932441">
          <w:marLeft w:val="-225"/>
          <w:marRight w:val="-225"/>
          <w:marTop w:val="0"/>
          <w:marBottom w:val="855"/>
          <w:divBdr>
            <w:top w:val="none" w:sz="0" w:space="0" w:color="auto"/>
            <w:left w:val="none" w:sz="0" w:space="0" w:color="auto"/>
            <w:bottom w:val="none" w:sz="0" w:space="0" w:color="auto"/>
            <w:right w:val="none" w:sz="0" w:space="0" w:color="auto"/>
          </w:divBdr>
          <w:divsChild>
            <w:div w:id="622542988">
              <w:marLeft w:val="0"/>
              <w:marRight w:val="0"/>
              <w:marTop w:val="0"/>
              <w:marBottom w:val="0"/>
              <w:divBdr>
                <w:top w:val="none" w:sz="0" w:space="0" w:color="auto"/>
                <w:left w:val="none" w:sz="0" w:space="0" w:color="auto"/>
                <w:bottom w:val="none" w:sz="0" w:space="0" w:color="auto"/>
                <w:right w:val="none" w:sz="0" w:space="0" w:color="auto"/>
              </w:divBdr>
              <w:divsChild>
                <w:div w:id="1257445268">
                  <w:marLeft w:val="0"/>
                  <w:marRight w:val="0"/>
                  <w:marTop w:val="0"/>
                  <w:marBottom w:val="0"/>
                  <w:divBdr>
                    <w:top w:val="none" w:sz="0" w:space="0" w:color="auto"/>
                    <w:left w:val="none" w:sz="0" w:space="0" w:color="auto"/>
                    <w:bottom w:val="none" w:sz="0" w:space="0" w:color="auto"/>
                    <w:right w:val="none" w:sz="0" w:space="0" w:color="auto"/>
                  </w:divBdr>
                </w:div>
              </w:divsChild>
            </w:div>
            <w:div w:id="1331173512">
              <w:marLeft w:val="0"/>
              <w:marRight w:val="0"/>
              <w:marTop w:val="0"/>
              <w:marBottom w:val="0"/>
              <w:divBdr>
                <w:top w:val="none" w:sz="0" w:space="0" w:color="auto"/>
                <w:left w:val="none" w:sz="0" w:space="0" w:color="auto"/>
                <w:bottom w:val="none" w:sz="0" w:space="0" w:color="auto"/>
                <w:right w:val="none" w:sz="0" w:space="0" w:color="auto"/>
              </w:divBdr>
            </w:div>
          </w:divsChild>
        </w:div>
        <w:div w:id="598493553">
          <w:marLeft w:val="-225"/>
          <w:marRight w:val="-225"/>
          <w:marTop w:val="0"/>
          <w:marBottom w:val="855"/>
          <w:divBdr>
            <w:top w:val="none" w:sz="0" w:space="0" w:color="auto"/>
            <w:left w:val="none" w:sz="0" w:space="0" w:color="auto"/>
            <w:bottom w:val="none" w:sz="0" w:space="0" w:color="auto"/>
            <w:right w:val="none" w:sz="0" w:space="0" w:color="auto"/>
          </w:divBdr>
          <w:divsChild>
            <w:div w:id="160464500">
              <w:marLeft w:val="0"/>
              <w:marRight w:val="0"/>
              <w:marTop w:val="0"/>
              <w:marBottom w:val="0"/>
              <w:divBdr>
                <w:top w:val="none" w:sz="0" w:space="0" w:color="auto"/>
                <w:left w:val="none" w:sz="0" w:space="0" w:color="auto"/>
                <w:bottom w:val="none" w:sz="0" w:space="0" w:color="auto"/>
                <w:right w:val="none" w:sz="0" w:space="0" w:color="auto"/>
              </w:divBdr>
              <w:divsChild>
                <w:div w:id="1660185598">
                  <w:marLeft w:val="0"/>
                  <w:marRight w:val="0"/>
                  <w:marTop w:val="0"/>
                  <w:marBottom w:val="0"/>
                  <w:divBdr>
                    <w:top w:val="none" w:sz="0" w:space="0" w:color="auto"/>
                    <w:left w:val="none" w:sz="0" w:space="0" w:color="auto"/>
                    <w:bottom w:val="none" w:sz="0" w:space="0" w:color="auto"/>
                    <w:right w:val="none" w:sz="0" w:space="0" w:color="auto"/>
                  </w:divBdr>
                </w:div>
              </w:divsChild>
            </w:div>
            <w:div w:id="1354768644">
              <w:marLeft w:val="0"/>
              <w:marRight w:val="0"/>
              <w:marTop w:val="0"/>
              <w:marBottom w:val="0"/>
              <w:divBdr>
                <w:top w:val="none" w:sz="0" w:space="0" w:color="auto"/>
                <w:left w:val="none" w:sz="0" w:space="0" w:color="auto"/>
                <w:bottom w:val="none" w:sz="0" w:space="0" w:color="auto"/>
                <w:right w:val="none" w:sz="0" w:space="0" w:color="auto"/>
              </w:divBdr>
            </w:div>
          </w:divsChild>
        </w:div>
        <w:div w:id="1123615648">
          <w:marLeft w:val="-225"/>
          <w:marRight w:val="-225"/>
          <w:marTop w:val="0"/>
          <w:marBottom w:val="1350"/>
          <w:divBdr>
            <w:top w:val="none" w:sz="0" w:space="0" w:color="auto"/>
            <w:left w:val="none" w:sz="0" w:space="0" w:color="auto"/>
            <w:bottom w:val="none" w:sz="0" w:space="0" w:color="auto"/>
            <w:right w:val="none" w:sz="0" w:space="0" w:color="auto"/>
          </w:divBdr>
          <w:divsChild>
            <w:div w:id="562255759">
              <w:marLeft w:val="0"/>
              <w:marRight w:val="0"/>
              <w:marTop w:val="0"/>
              <w:marBottom w:val="0"/>
              <w:divBdr>
                <w:top w:val="none" w:sz="0" w:space="0" w:color="auto"/>
                <w:left w:val="none" w:sz="0" w:space="0" w:color="auto"/>
                <w:bottom w:val="none" w:sz="0" w:space="0" w:color="auto"/>
                <w:right w:val="none" w:sz="0" w:space="0" w:color="auto"/>
              </w:divBdr>
              <w:divsChild>
                <w:div w:id="116293078">
                  <w:marLeft w:val="0"/>
                  <w:marRight w:val="0"/>
                  <w:marTop w:val="0"/>
                  <w:marBottom w:val="0"/>
                  <w:divBdr>
                    <w:top w:val="none" w:sz="0" w:space="0" w:color="auto"/>
                    <w:left w:val="none" w:sz="0" w:space="0" w:color="auto"/>
                    <w:bottom w:val="none" w:sz="0" w:space="0" w:color="auto"/>
                    <w:right w:val="none" w:sz="0" w:space="0" w:color="auto"/>
                  </w:divBdr>
                </w:div>
              </w:divsChild>
            </w:div>
            <w:div w:id="86555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98429">
      <w:bodyDiv w:val="1"/>
      <w:marLeft w:val="0"/>
      <w:marRight w:val="0"/>
      <w:marTop w:val="0"/>
      <w:marBottom w:val="0"/>
      <w:divBdr>
        <w:top w:val="none" w:sz="0" w:space="0" w:color="auto"/>
        <w:left w:val="none" w:sz="0" w:space="0" w:color="auto"/>
        <w:bottom w:val="none" w:sz="0" w:space="0" w:color="auto"/>
        <w:right w:val="none" w:sz="0" w:space="0" w:color="auto"/>
      </w:divBdr>
    </w:div>
    <w:div w:id="1346250748">
      <w:bodyDiv w:val="1"/>
      <w:marLeft w:val="0"/>
      <w:marRight w:val="0"/>
      <w:marTop w:val="0"/>
      <w:marBottom w:val="0"/>
      <w:divBdr>
        <w:top w:val="none" w:sz="0" w:space="0" w:color="auto"/>
        <w:left w:val="none" w:sz="0" w:space="0" w:color="auto"/>
        <w:bottom w:val="none" w:sz="0" w:space="0" w:color="auto"/>
        <w:right w:val="none" w:sz="0" w:space="0" w:color="auto"/>
      </w:divBdr>
    </w:div>
    <w:div w:id="183934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nline.minjust.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3</Pages>
  <Words>3672</Words>
  <Characters>2094</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m7s</dc:creator>
  <cp:keywords/>
  <dc:description/>
  <cp:lastModifiedBy>Бондар Сергій Олександрович</cp:lastModifiedBy>
  <cp:revision>19</cp:revision>
  <cp:lastPrinted>2019-01-16T14:55:00Z</cp:lastPrinted>
  <dcterms:created xsi:type="dcterms:W3CDTF">2019-01-11T12:19:00Z</dcterms:created>
  <dcterms:modified xsi:type="dcterms:W3CDTF">2019-01-17T13:09:00Z</dcterms:modified>
</cp:coreProperties>
</file>