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40" w:rsidRDefault="00A66BDE" w:rsidP="00A66BD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6BDE">
        <w:rPr>
          <w:b/>
          <w:sz w:val="32"/>
          <w:szCs w:val="32"/>
        </w:rPr>
        <w:t>До уваги внутрішньо переміщених осіб</w:t>
      </w:r>
    </w:p>
    <w:p w:rsidR="00A66BDE" w:rsidRDefault="00A66BDE" w:rsidP="00A66BDE">
      <w:pPr>
        <w:jc w:val="left"/>
      </w:pPr>
    </w:p>
    <w:p w:rsidR="00A66BDE" w:rsidRDefault="00A66BDE" w:rsidP="00A66BDE">
      <w:pPr>
        <w:jc w:val="left"/>
      </w:pPr>
    </w:p>
    <w:p w:rsidR="00A66BDE" w:rsidRPr="00A66BDE" w:rsidRDefault="00A66BDE" w:rsidP="00A66BDE">
      <w:pPr>
        <w:ind w:firstLine="708"/>
      </w:pPr>
      <w:r w:rsidRPr="00A66BDE">
        <w:rPr>
          <w:color w:val="000000"/>
          <w:shd w:val="clear" w:color="auto" w:fill="FFFFFF"/>
        </w:rPr>
        <w:t>Грошова допомога надається внутрішньо переміщеним особам, які перемістилися з тимчасово окупованих територій у Донецькій та Луганській областях, Автономній Республіці Крим і м. Севастополі, населених пунктів, на території яких органи державної влади тимчасово не здійснюють свої повноваження, та населених пунктів, розташованих на лінії зіткнення, а також внутрішньо переміщеним особам, житло яких зруйновано або стало непридатним для проживання внаслідок проведення антитерористичної операції або заходів із забезпечення національної безпеки і оборони, відсічі і стримування збройної агресії Російської Федерації, їх дітям, які народилися після дати початку проведення антитерористичної операції, тимчасової окупації або заходів із забезпечення національної безпеки і оборони, відсічі і стримування збройної агресії Російської Федерації та взяті на облік у структурних підрозділах з питань соціального захисту населення районних, районних у м. Києві держадміністрацій з дня звернення за її призначенням по місяць зняття з такого обліку включно, але не більше ніж на шість місяців.</w:t>
      </w:r>
    </w:p>
    <w:p w:rsidR="00A66BDE" w:rsidRPr="00A66BDE" w:rsidRDefault="00A66BDE" w:rsidP="00A66BDE">
      <w:pPr>
        <w:ind w:firstLine="708"/>
        <w:rPr>
          <w:color w:val="000000"/>
          <w:shd w:val="clear" w:color="auto" w:fill="FFFFFF"/>
        </w:rPr>
      </w:pPr>
      <w:r w:rsidRPr="00A66BDE">
        <w:rPr>
          <w:color w:val="000000"/>
          <w:shd w:val="clear" w:color="auto" w:fill="FFFFFF"/>
        </w:rPr>
        <w:t>Для призначення грошової допомоги на наступний шестимісячний строк уповноважений представник сім’ї подає до уповноваженого органу заяву, в якій повідомляє про відсутність змін, що впливають на призначення грошової допомоги, а також пред’являє довідки про взяття на облік внутрішньо переміщених осіб усіх членів сім’ї. Таку заяву на наступний шестимісячний строк може бути подано з дати його початку або не раніше ніж за 15 днів до закінчення поточного шестимісячного строку.</w:t>
      </w:r>
    </w:p>
    <w:p w:rsidR="00A66BDE" w:rsidRPr="00A66BDE" w:rsidRDefault="00A66BDE" w:rsidP="00A66BDE">
      <w:pPr>
        <w:ind w:firstLine="708"/>
      </w:pPr>
      <w:r w:rsidRPr="00A66BDE">
        <w:t>Години прийому: понеділок, середа та четвер з 9.00 до 18.00, вівторок - з 14.00 до 18.00, п’ятниця - з 9.00 до 13.00 , обідня перерва з 13.00 до 14.00</w:t>
      </w:r>
    </w:p>
    <w:p w:rsidR="00A66BDE" w:rsidRPr="00A66BDE" w:rsidRDefault="00A66BDE" w:rsidP="00A66BDE">
      <w:pPr>
        <w:ind w:firstLine="708"/>
      </w:pPr>
      <w:proofErr w:type="spellStart"/>
      <w:r w:rsidRPr="00A66BDE">
        <w:t>Каб</w:t>
      </w:r>
      <w:proofErr w:type="spellEnd"/>
      <w:r w:rsidRPr="00A66BDE">
        <w:t>. 21</w:t>
      </w:r>
      <w:r>
        <w:t>.</w:t>
      </w:r>
    </w:p>
    <w:sectPr w:rsidR="00A66BDE" w:rsidRPr="00A66BDE" w:rsidSect="00BD61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DE"/>
    <w:rsid w:val="001351F5"/>
    <w:rsid w:val="008D0B95"/>
    <w:rsid w:val="009A5817"/>
    <w:rsid w:val="00A66BDE"/>
    <w:rsid w:val="00BD6140"/>
    <w:rsid w:val="00E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171A3-A93E-43EE-952A-22FB9618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</Words>
  <Characters>638</Characters>
  <Application>Microsoft Office Word</Application>
  <DocSecurity>0</DocSecurity>
  <Lines>5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PC-100</dc:creator>
  <cp:lastModifiedBy>Бостан Ольга Миколаївна</cp:lastModifiedBy>
  <cp:revision>2</cp:revision>
  <dcterms:created xsi:type="dcterms:W3CDTF">2019-10-23T13:34:00Z</dcterms:created>
  <dcterms:modified xsi:type="dcterms:W3CDTF">2019-10-23T13:34:00Z</dcterms:modified>
</cp:coreProperties>
</file>