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FF" w:rsidRPr="00B25D3D" w:rsidRDefault="00B25D3D" w:rsidP="00C259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D3D">
        <w:rPr>
          <w:rFonts w:ascii="Times New Roman" w:hAnsi="Times New Roman" w:cs="Times New Roman"/>
          <w:b/>
          <w:sz w:val="28"/>
          <w:szCs w:val="28"/>
          <w:lang w:val="uk-UA"/>
        </w:rPr>
        <w:t>Реалізація кампанії «</w:t>
      </w:r>
      <w:r w:rsidR="00DA57BA">
        <w:rPr>
          <w:rFonts w:ascii="Times New Roman" w:hAnsi="Times New Roman" w:cs="Times New Roman"/>
          <w:b/>
          <w:sz w:val="28"/>
          <w:szCs w:val="28"/>
          <w:lang w:val="uk-UA"/>
        </w:rPr>
        <w:t>Я МАЮ ПРАВО!</w:t>
      </w:r>
      <w:r w:rsidRPr="00B25D3D">
        <w:rPr>
          <w:rFonts w:ascii="Times New Roman" w:hAnsi="Times New Roman" w:cs="Times New Roman"/>
          <w:b/>
          <w:sz w:val="28"/>
          <w:szCs w:val="28"/>
          <w:lang w:val="uk-UA"/>
        </w:rPr>
        <w:t>» у столиці</w:t>
      </w:r>
    </w:p>
    <w:p w:rsidR="00A61DD8" w:rsidRDefault="00A61DD8" w:rsidP="00B25D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DD8">
        <w:rPr>
          <w:rFonts w:ascii="Times New Roman" w:hAnsi="Times New Roman" w:cs="Times New Roman"/>
          <w:sz w:val="28"/>
          <w:szCs w:val="28"/>
          <w:lang w:val="uk-UA"/>
        </w:rPr>
        <w:t>Від булінгу страждають і агресори, і жертви. Всі вони переживають емоційні проблеми, не вміють будувати стосунки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людьми, мають проблеми психо</w:t>
      </w:r>
      <w:r w:rsidRPr="00A61DD8">
        <w:rPr>
          <w:rFonts w:ascii="Times New Roman" w:hAnsi="Times New Roman" w:cs="Times New Roman"/>
          <w:sz w:val="28"/>
          <w:szCs w:val="28"/>
          <w:lang w:val="uk-UA"/>
        </w:rPr>
        <w:t xml:space="preserve">емоційного розвитку. Вони потребуватимуть підтримки дорослих, які б допомогли їм розвинути здорові </w:t>
      </w:r>
      <w:r w:rsidR="00DA57BA">
        <w:rPr>
          <w:rFonts w:ascii="Times New Roman" w:hAnsi="Times New Roman" w:cs="Times New Roman"/>
          <w:sz w:val="28"/>
          <w:szCs w:val="28"/>
          <w:lang w:val="uk-UA"/>
        </w:rPr>
        <w:t>відносини</w:t>
      </w:r>
      <w:r w:rsidRPr="00A61DD8">
        <w:rPr>
          <w:rFonts w:ascii="Times New Roman" w:hAnsi="Times New Roman" w:cs="Times New Roman"/>
          <w:sz w:val="28"/>
          <w:szCs w:val="28"/>
          <w:lang w:val="uk-UA"/>
        </w:rPr>
        <w:t xml:space="preserve"> з людьми не лише у школі, але й протягом усього їх життя.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Тож уроки та неформальне спілкування з дітьми у цьому напрямку дають перші плоди: школярі активно долучаються до ініціатив юстиції, об’єднуються та генерують нові цікаві ідеї. </w:t>
      </w:r>
    </w:p>
    <w:p w:rsidR="0007447C" w:rsidRDefault="0007447C" w:rsidP="000744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маєте цікаві ідеї та хочете реалізувати їх спільно із столичною юстицією, телефонуйте </w:t>
      </w:r>
      <w:r w:rsidRPr="00A61DD8">
        <w:rPr>
          <w:rFonts w:ascii="Times New Roman" w:hAnsi="Times New Roman" w:cs="Times New Roman"/>
          <w:sz w:val="28"/>
          <w:szCs w:val="28"/>
          <w:lang w:val="uk-UA"/>
        </w:rPr>
        <w:t>(044) 270-58-40, 279-85-41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надсилайте на </w:t>
      </w:r>
      <w:r w:rsidRPr="00A61DD8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A61DD8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A61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DC3A6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info@kv.minjust.gov.ua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447C" w:rsidRPr="0007447C" w:rsidRDefault="0007447C" w:rsidP="000744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47C">
        <w:rPr>
          <w:rFonts w:ascii="Times New Roman" w:hAnsi="Times New Roman" w:cs="Times New Roman"/>
          <w:sz w:val="28"/>
          <w:szCs w:val="28"/>
          <w:lang w:val="uk-UA"/>
        </w:rPr>
        <w:t xml:space="preserve">Загальнонаціональний право​просвітницький проект «Я МАЮ ПРАВО​!» реалізується Міністерством юстиції у співпраці з системою безоплатної правової допомоги, територіальними органами юстиції, за підтримки юридичних </w:t>
      </w:r>
      <w:proofErr w:type="spellStart"/>
      <w:r w:rsidRPr="0007447C">
        <w:rPr>
          <w:rFonts w:ascii="Times New Roman" w:hAnsi="Times New Roman" w:cs="Times New Roman"/>
          <w:sz w:val="28"/>
          <w:szCs w:val="28"/>
          <w:lang w:val="uk-UA"/>
        </w:rPr>
        <w:t>клінік</w:t>
      </w:r>
      <w:proofErr w:type="spellEnd"/>
      <w:r w:rsidRPr="0007447C">
        <w:rPr>
          <w:rFonts w:ascii="Times New Roman" w:hAnsi="Times New Roman" w:cs="Times New Roman"/>
          <w:sz w:val="28"/>
          <w:szCs w:val="28"/>
          <w:lang w:val="uk-UA"/>
        </w:rPr>
        <w:t>, міжнародних донорів та партнерів.</w:t>
      </w:r>
    </w:p>
    <w:p w:rsidR="0007447C" w:rsidRPr="0007447C" w:rsidRDefault="0007447C" w:rsidP="000744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47C">
        <w:rPr>
          <w:rFonts w:ascii="Times New Roman" w:hAnsi="Times New Roman" w:cs="Times New Roman"/>
          <w:sz w:val="28"/>
          <w:szCs w:val="28"/>
          <w:lang w:val="uk-UA"/>
        </w:rPr>
        <w:t>Наша мета – підвищити юридичну грамотність українців та сформувати нову правову культуру в суспільстві. Це масштабна реформа правової свідомості, яка забезпечить сталий розвиток України як сучасної демократичної держави.</w:t>
      </w:r>
    </w:p>
    <w:p w:rsidR="0007447C" w:rsidRPr="0007447C" w:rsidRDefault="0007447C" w:rsidP="000744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47C">
        <w:rPr>
          <w:rFonts w:ascii="Times New Roman" w:hAnsi="Times New Roman" w:cs="Times New Roman"/>
          <w:sz w:val="28"/>
          <w:szCs w:val="28"/>
          <w:lang w:val="uk-UA"/>
        </w:rPr>
        <w:t>Ми не лише інформуємо громадян про їхні права, а й навчаємо їх, як ці права захищати. Ми даємо чіткі й зрозумілі поради, як діяти, коли твої права порушують. Ми доводимо, що держава може бути твоїм партнером, і встановлюємо рівність перед законом для кожного українця.</w:t>
      </w:r>
    </w:p>
    <w:p w:rsidR="0007447C" w:rsidRDefault="0007447C" w:rsidP="000744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47C">
        <w:rPr>
          <w:rFonts w:ascii="Times New Roman" w:hAnsi="Times New Roman" w:cs="Times New Roman"/>
          <w:sz w:val="28"/>
          <w:szCs w:val="28"/>
          <w:lang w:val="uk-UA"/>
        </w:rPr>
        <w:t>Одним з ключових елементів, який забезпечує реалізацію проекту «Я МАЮ ПРАВО!», є надання громадянам безоплатної правової допомоги. Це дієвий та ефективний механізм, який дає можливість захистити свої права кожному.</w:t>
      </w:r>
    </w:p>
    <w:p w:rsidR="00193A9B" w:rsidRDefault="0074646E" w:rsidP="00193A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що з початку року юстиція Києва провела майже 400 </w:t>
      </w:r>
      <w:r w:rsidR="00193A9B">
        <w:rPr>
          <w:rFonts w:ascii="Times New Roman" w:hAnsi="Times New Roman" w:cs="Times New Roman"/>
          <w:sz w:val="28"/>
          <w:szCs w:val="28"/>
          <w:lang w:val="uk-UA"/>
        </w:rPr>
        <w:t xml:space="preserve">правопросвітницьких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 для майже 15 тисяч громадян. </w:t>
      </w:r>
    </w:p>
    <w:p w:rsidR="0007447C" w:rsidRDefault="0007447C" w:rsidP="000744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початку квітня </w:t>
      </w:r>
      <w:r w:rsidRPr="00B25D3D">
        <w:rPr>
          <w:rFonts w:ascii="Times New Roman" w:hAnsi="Times New Roman" w:cs="Times New Roman"/>
          <w:sz w:val="28"/>
          <w:szCs w:val="28"/>
          <w:lang w:val="uk-UA"/>
        </w:rPr>
        <w:t>співробітни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столичної юстиції провели майже 130 правових уроків у протидії булінгу. Вчили як боротись з булінгом та попереджали про відповідальність за цькування більше 5 тисяч школярів у майже 40 закладах освіти столиці та бібліотеках.  Співробітники управління проводять уроки у різноманітних  цікавих формах: переглядають фільми та соціальні ролики, проводять правові театри, організовують квести та моделюють різні ситуації пов’язаних з булінгом та разом зі школярами шукають виходи з них. </w:t>
      </w:r>
    </w:p>
    <w:p w:rsidR="00A61DD8" w:rsidRDefault="0074646E" w:rsidP="00193A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Ролики «Я МАЮ ПРАВО!» </w:t>
      </w:r>
      <w:r w:rsidR="00DA57BA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нагоду побачити відвідувачі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ДРАЦСів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корист</w:t>
      </w:r>
      <w:r w:rsidR="00DA57BA">
        <w:rPr>
          <w:rFonts w:ascii="Times New Roman" w:hAnsi="Times New Roman" w:cs="Times New Roman"/>
          <w:sz w:val="28"/>
          <w:szCs w:val="28"/>
          <w:lang w:val="uk-UA"/>
        </w:rPr>
        <w:t>увачі столичного М</w:t>
      </w:r>
      <w:r>
        <w:rPr>
          <w:rFonts w:ascii="Times New Roman" w:hAnsi="Times New Roman" w:cs="Times New Roman"/>
          <w:sz w:val="28"/>
          <w:szCs w:val="28"/>
          <w:lang w:val="uk-UA"/>
        </w:rPr>
        <w:t>етрополітену</w:t>
      </w:r>
      <w:r w:rsidR="00DA57BA">
        <w:rPr>
          <w:rFonts w:ascii="Times New Roman" w:hAnsi="Times New Roman" w:cs="Times New Roman"/>
          <w:sz w:val="28"/>
          <w:szCs w:val="28"/>
          <w:lang w:val="uk-UA"/>
        </w:rPr>
        <w:t xml:space="preserve"> (станції Політехнічний Інститут, </w:t>
      </w:r>
      <w:r w:rsidR="00DA57BA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Театральна, Хрещатик, Льва Толстого та інші)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A9B">
        <w:rPr>
          <w:rFonts w:ascii="Times New Roman" w:hAnsi="Times New Roman" w:cs="Times New Roman"/>
          <w:sz w:val="28"/>
          <w:szCs w:val="28"/>
          <w:lang w:val="uk-UA"/>
        </w:rPr>
        <w:t xml:space="preserve">клієнти «Приват-банку» у більше 2,5 тисячах відділень по всій Україні. Також перед переглядом фільмів з проектом «Я МАЮ ПРАВО!» ознайомлюються відвідувачі </w:t>
      </w:r>
      <w:r w:rsidR="00593A25">
        <w:rPr>
          <w:rFonts w:ascii="Times New Roman" w:hAnsi="Times New Roman" w:cs="Times New Roman"/>
          <w:sz w:val="28"/>
          <w:szCs w:val="28"/>
          <w:lang w:val="uk-UA"/>
        </w:rPr>
        <w:t xml:space="preserve">муніципальних </w:t>
      </w:r>
      <w:r w:rsidR="00DA57BA">
        <w:rPr>
          <w:rFonts w:ascii="Times New Roman" w:hAnsi="Times New Roman" w:cs="Times New Roman"/>
          <w:sz w:val="28"/>
          <w:szCs w:val="28"/>
          <w:lang w:val="uk-UA"/>
        </w:rPr>
        <w:t>кінотеатрів</w:t>
      </w:r>
      <w:r w:rsidR="00193A9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4646E">
        <w:rPr>
          <w:rFonts w:ascii="Times New Roman" w:hAnsi="Times New Roman" w:cs="Times New Roman"/>
          <w:sz w:val="28"/>
          <w:szCs w:val="28"/>
          <w:lang w:val="uk-UA"/>
        </w:rPr>
        <w:t>Лейпциг</w:t>
      </w:r>
      <w:r w:rsidR="00193A9B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74646E">
        <w:rPr>
          <w:rFonts w:ascii="Times New Roman" w:hAnsi="Times New Roman" w:cs="Times New Roman"/>
          <w:sz w:val="28"/>
          <w:szCs w:val="28"/>
          <w:lang w:val="uk-UA"/>
        </w:rPr>
        <w:t>Флоренція</w:t>
      </w:r>
      <w:r w:rsidR="00193A9B">
        <w:rPr>
          <w:rFonts w:ascii="Times New Roman" w:hAnsi="Times New Roman" w:cs="Times New Roman"/>
          <w:sz w:val="28"/>
          <w:szCs w:val="28"/>
          <w:lang w:val="uk-UA"/>
        </w:rPr>
        <w:t>», «Д</w:t>
      </w:r>
      <w:r w:rsidRPr="0074646E">
        <w:rPr>
          <w:rFonts w:ascii="Times New Roman" w:hAnsi="Times New Roman" w:cs="Times New Roman"/>
          <w:sz w:val="28"/>
          <w:szCs w:val="28"/>
          <w:lang w:val="uk-UA"/>
        </w:rPr>
        <w:t>ніпро</w:t>
      </w:r>
      <w:r w:rsidR="00193A9B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74646E">
        <w:rPr>
          <w:rFonts w:ascii="Times New Roman" w:hAnsi="Times New Roman" w:cs="Times New Roman"/>
          <w:sz w:val="28"/>
          <w:szCs w:val="28"/>
          <w:lang w:val="uk-UA"/>
        </w:rPr>
        <w:t>Кіото</w:t>
      </w:r>
      <w:r w:rsidR="00193A9B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74646E">
        <w:rPr>
          <w:rFonts w:ascii="Times New Roman" w:hAnsi="Times New Roman" w:cs="Times New Roman"/>
          <w:sz w:val="28"/>
          <w:szCs w:val="28"/>
          <w:lang w:val="uk-UA"/>
        </w:rPr>
        <w:t>Київська Русь</w:t>
      </w:r>
      <w:r w:rsidR="00193A9B">
        <w:rPr>
          <w:rFonts w:ascii="Times New Roman" w:hAnsi="Times New Roman" w:cs="Times New Roman"/>
          <w:sz w:val="28"/>
          <w:szCs w:val="28"/>
          <w:lang w:val="uk-UA"/>
        </w:rPr>
        <w:t>» та «</w:t>
      </w:r>
      <w:r w:rsidRPr="0074646E">
        <w:rPr>
          <w:rFonts w:ascii="Times New Roman" w:hAnsi="Times New Roman" w:cs="Times New Roman"/>
          <w:sz w:val="28"/>
          <w:szCs w:val="28"/>
          <w:lang w:val="uk-UA"/>
        </w:rPr>
        <w:t>Супутник</w:t>
      </w:r>
      <w:r w:rsidR="00193A9B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A61DD8">
        <w:rPr>
          <w:rFonts w:ascii="Times New Roman" w:hAnsi="Times New Roman" w:cs="Times New Roman"/>
          <w:sz w:val="28"/>
          <w:szCs w:val="28"/>
          <w:lang w:val="uk-UA"/>
        </w:rPr>
        <w:t>Подорожуючі кияни та гості столиці мали нагоду ознайомитись із проектом «Я МАЮ ПРАВО!» на основному екрані Центрального залізничного вокзалу Києва</w:t>
      </w:r>
      <w:r w:rsidR="00DA57BA">
        <w:rPr>
          <w:rFonts w:ascii="Times New Roman" w:hAnsi="Times New Roman" w:cs="Times New Roman"/>
          <w:sz w:val="28"/>
          <w:szCs w:val="28"/>
          <w:lang w:val="uk-UA"/>
        </w:rPr>
        <w:t xml:space="preserve"> та Центрального автовокзалу столиці</w:t>
      </w:r>
      <w:r w:rsidR="00A61D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4646E" w:rsidRDefault="00193A9B" w:rsidP="00193A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Столична юстиція налагодила активну співпрацю у напрямку захисту прав громадян з іншими державними інституціями. Відтак, ролик «</w:t>
      </w:r>
      <w:r w:rsidR="00A61DD8">
        <w:rPr>
          <w:rFonts w:ascii="Times New Roman" w:hAnsi="Times New Roman" w:cs="Times New Roman"/>
          <w:sz w:val="28"/>
          <w:szCs w:val="28"/>
          <w:lang w:val="uk-UA"/>
        </w:rPr>
        <w:t>Я МАЮ ПРА</w:t>
      </w:r>
      <w:r>
        <w:rPr>
          <w:rFonts w:ascii="Times New Roman" w:hAnsi="Times New Roman" w:cs="Times New Roman"/>
          <w:sz w:val="28"/>
          <w:szCs w:val="28"/>
          <w:lang w:val="uk-UA"/>
        </w:rPr>
        <w:t>ВО!» транслюється в Державному</w:t>
      </w:r>
      <w:r w:rsidRPr="00193A9B"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93A9B">
        <w:rPr>
          <w:rFonts w:ascii="Times New Roman" w:hAnsi="Times New Roman" w:cs="Times New Roman"/>
          <w:sz w:val="28"/>
          <w:szCs w:val="28"/>
          <w:lang w:val="uk-UA"/>
        </w:rPr>
        <w:t>сімейної та молодіжної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3A9B">
        <w:rPr>
          <w:rFonts w:ascii="Times New Roman" w:hAnsi="Times New Roman" w:cs="Times New Roman"/>
          <w:sz w:val="28"/>
          <w:szCs w:val="28"/>
          <w:lang w:val="uk-UA"/>
        </w:rPr>
        <w:t>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навчальних закладах столиці (зокрема, </w:t>
      </w:r>
      <w:r w:rsidRPr="00193A9B">
        <w:rPr>
          <w:rFonts w:ascii="Times New Roman" w:hAnsi="Times New Roman" w:cs="Times New Roman"/>
          <w:sz w:val="28"/>
          <w:szCs w:val="28"/>
          <w:lang w:val="uk-UA"/>
        </w:rPr>
        <w:t>Київськ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 у</w:t>
      </w:r>
      <w:r w:rsidRPr="00193A9B">
        <w:rPr>
          <w:rFonts w:ascii="Times New Roman" w:hAnsi="Times New Roman" w:cs="Times New Roman"/>
          <w:sz w:val="28"/>
          <w:szCs w:val="28"/>
          <w:lang w:val="uk-UA"/>
        </w:rPr>
        <w:t>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імені Б. Грінченка, </w:t>
      </w:r>
      <w:r w:rsidRPr="00193A9B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193A9B">
        <w:rPr>
          <w:rFonts w:ascii="Times New Roman" w:hAnsi="Times New Roman" w:cs="Times New Roman"/>
          <w:sz w:val="28"/>
          <w:szCs w:val="28"/>
          <w:lang w:val="uk-UA"/>
        </w:rPr>
        <w:t xml:space="preserve"> академі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93A9B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управління при Президентові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61DD8" w:rsidRPr="00DA57BA" w:rsidRDefault="00DA57BA" w:rsidP="00A61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Захищайте свої права разом з Мін</w:t>
      </w:r>
      <w:r w:rsidRPr="00DA57B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юстом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sectPr w:rsidR="00A61DD8" w:rsidRPr="00DA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6C"/>
    <w:rsid w:val="0007447C"/>
    <w:rsid w:val="00193A9B"/>
    <w:rsid w:val="0040766C"/>
    <w:rsid w:val="0045365A"/>
    <w:rsid w:val="00593A25"/>
    <w:rsid w:val="0074646E"/>
    <w:rsid w:val="00A61DD8"/>
    <w:rsid w:val="00B25D3D"/>
    <w:rsid w:val="00C25969"/>
    <w:rsid w:val="00D124FF"/>
    <w:rsid w:val="00D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15933-22CE-4F75-8113-F2B9A633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v.minjus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2019-04-15T10:33:00Z</dcterms:created>
  <dcterms:modified xsi:type="dcterms:W3CDTF">2019-04-15T14:45:00Z</dcterms:modified>
</cp:coreProperties>
</file>