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B227" w14:textId="53CF4996" w:rsidR="003A2626" w:rsidRPr="006E07EE" w:rsidRDefault="006E07EE" w:rsidP="003B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5 етапів отримання допомоги за лікарняними</w:t>
      </w:r>
    </w:p>
    <w:p w14:paraId="5246F20F" w14:textId="1AB0C4BC" w:rsidR="006E07EE" w:rsidRDefault="003B0086" w:rsidP="003B0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Допомога по тимчасовій втраті працездатності надається Фондом соціального страхування України у разі страхового випадку у період роботи та повністю або частково компенсує втрачений за період хвороби заробіток. Фонд здійснює фінансування, починаючи з шостого дня непрацездатності й до відновлення здоров’я або встановлення інвалідності. Перші п’ять днів фінансуються за рахунок коштів роботодавця. </w:t>
      </w:r>
    </w:p>
    <w:p w14:paraId="0A781DF7" w14:textId="5E401A7F" w:rsidR="003B0086" w:rsidRDefault="00B46D82" w:rsidP="003B0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допомогу по тимчасовій непрацездатності (компенсація втраченого заробітку за лікарняними листками) виникає з настанням страхового випадку в період роботи (включаючи час випробування та день звільнення), а її розмір залежить від тривалості страхового стажу та складає від 50% до 100% середньої заробітної плати особи.</w:t>
      </w:r>
    </w:p>
    <w:p w14:paraId="5C456B7C" w14:textId="77777777" w:rsidR="00B46D82" w:rsidRPr="006E07EE" w:rsidRDefault="00B46D82" w:rsidP="003B00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6D82" w:rsidRPr="006E07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26"/>
    <w:rsid w:val="003A2626"/>
    <w:rsid w:val="003B0086"/>
    <w:rsid w:val="006E07EE"/>
    <w:rsid w:val="00B4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9A11"/>
  <w15:chartTrackingRefBased/>
  <w15:docId w15:val="{5869C672-CAD6-4EB5-825F-06FA0C8C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489</Words>
  <Characters>279</Characters>
  <Application>Microsoft Office Word</Application>
  <DocSecurity>0</DocSecurity>
  <Lines>2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Бостан Ольга Миколаївна</dc:creator>
  <cp:keywords/>
  <dc:description/>
  <cp:lastModifiedBy>Бостан Ольга Миколаївна</cp:lastModifiedBy>
  <cp:revision>4</cp:revision>
  <dcterms:created xsi:type="dcterms:W3CDTF">2019-05-03T07:29:00Z</dcterms:created>
  <dcterms:modified xsi:type="dcterms:W3CDTF">2019-05-03T07:47:00Z</dcterms:modified>
</cp:coreProperties>
</file>