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CB" w:rsidRPr="006658E5" w:rsidRDefault="00460475" w:rsidP="0004073D">
      <w:pPr>
        <w:spacing w:after="0" w:line="240" w:lineRule="auto"/>
        <w:jc w:val="center"/>
        <w:rPr>
          <w:rFonts w:ascii="Times New Roman" w:hAnsi="Times New Roman" w:cs="Times New Roman"/>
          <w:b/>
          <w:bCs/>
          <w:color w:val="000000"/>
          <w:sz w:val="28"/>
          <w:szCs w:val="28"/>
          <w:shd w:val="clear" w:color="auto" w:fill="FFFFFF"/>
          <w:lang w:val="uk-UA"/>
        </w:rPr>
      </w:pPr>
      <w:r w:rsidRPr="006658E5">
        <w:rPr>
          <w:rFonts w:ascii="Times New Roman" w:hAnsi="Times New Roman" w:cs="Times New Roman"/>
          <w:b/>
          <w:bCs/>
          <w:color w:val="000000"/>
          <w:sz w:val="28"/>
          <w:szCs w:val="28"/>
          <w:shd w:val="clear" w:color="auto" w:fill="FFFFFF"/>
          <w:lang w:val="uk-UA"/>
        </w:rPr>
        <w:t>ЗАГАЛЬНІ УМОВИ ТА ПОРЯДОК ЗДІЙСНЕННЯ ВИКОНАВЧОГО ПРОВАДЖЕННЯ</w:t>
      </w:r>
    </w:p>
    <w:p w:rsidR="00460475" w:rsidRPr="006658E5" w:rsidRDefault="00460475" w:rsidP="00A537FA">
      <w:pPr>
        <w:spacing w:after="0" w:line="240" w:lineRule="auto"/>
        <w:jc w:val="both"/>
        <w:rPr>
          <w:b/>
          <w:bCs/>
          <w:color w:val="000000"/>
          <w:sz w:val="28"/>
          <w:szCs w:val="28"/>
          <w:shd w:val="clear" w:color="auto" w:fill="FFFFFF"/>
          <w:lang w:val="uk-UA"/>
        </w:rPr>
      </w:pPr>
    </w:p>
    <w:p w:rsidR="00460475" w:rsidRPr="006658E5" w:rsidRDefault="00460475" w:rsidP="00A537FA">
      <w:pPr>
        <w:pStyle w:val="rvps2"/>
        <w:shd w:val="clear" w:color="auto" w:fill="FFFFFF"/>
        <w:spacing w:before="0" w:beforeAutospacing="0" w:after="0" w:afterAutospacing="0"/>
        <w:ind w:firstLine="450"/>
        <w:jc w:val="both"/>
        <w:rPr>
          <w:color w:val="000000"/>
          <w:sz w:val="28"/>
          <w:szCs w:val="28"/>
          <w:lang w:val="uk-UA"/>
        </w:rPr>
      </w:pPr>
      <w:r w:rsidRPr="006658E5">
        <w:rPr>
          <w:color w:val="000000"/>
          <w:sz w:val="28"/>
          <w:szCs w:val="28"/>
          <w:lang w:val="uk-UA"/>
        </w:rPr>
        <w:t>Виконавчі</w:t>
      </w:r>
      <w:r w:rsidR="00A537FA" w:rsidRPr="006658E5">
        <w:rPr>
          <w:color w:val="000000"/>
          <w:sz w:val="28"/>
          <w:szCs w:val="28"/>
          <w:lang w:val="uk-UA"/>
        </w:rPr>
        <w:t xml:space="preserve"> </w:t>
      </w:r>
      <w:r w:rsidRPr="006658E5">
        <w:rPr>
          <w:color w:val="000000"/>
          <w:sz w:val="28"/>
          <w:szCs w:val="28"/>
          <w:lang w:val="uk-UA"/>
        </w:rPr>
        <w:t>дії</w:t>
      </w:r>
      <w:r w:rsidR="00A537FA" w:rsidRPr="006658E5">
        <w:rPr>
          <w:color w:val="000000"/>
          <w:sz w:val="28"/>
          <w:szCs w:val="28"/>
          <w:lang w:val="uk-UA"/>
        </w:rPr>
        <w:t xml:space="preserve"> </w:t>
      </w:r>
      <w:r w:rsidRPr="006658E5">
        <w:rPr>
          <w:color w:val="000000"/>
          <w:sz w:val="28"/>
          <w:szCs w:val="28"/>
          <w:lang w:val="uk-UA"/>
        </w:rPr>
        <w:t>провадяться</w:t>
      </w:r>
      <w:r w:rsidR="00A537FA" w:rsidRPr="006658E5">
        <w:rPr>
          <w:color w:val="000000"/>
          <w:sz w:val="28"/>
          <w:szCs w:val="28"/>
          <w:lang w:val="uk-UA"/>
        </w:rPr>
        <w:t xml:space="preserve"> </w:t>
      </w:r>
      <w:r w:rsidRPr="006658E5">
        <w:rPr>
          <w:color w:val="000000"/>
          <w:sz w:val="28"/>
          <w:szCs w:val="28"/>
          <w:lang w:val="uk-UA"/>
        </w:rPr>
        <w:t>державним</w:t>
      </w:r>
      <w:r w:rsidR="00A537FA" w:rsidRPr="006658E5">
        <w:rPr>
          <w:color w:val="000000"/>
          <w:sz w:val="28"/>
          <w:szCs w:val="28"/>
          <w:lang w:val="uk-UA"/>
        </w:rPr>
        <w:t xml:space="preserve"> </w:t>
      </w:r>
      <w:r w:rsidRPr="006658E5">
        <w:rPr>
          <w:color w:val="000000"/>
          <w:sz w:val="28"/>
          <w:szCs w:val="28"/>
          <w:lang w:val="uk-UA"/>
        </w:rPr>
        <w:t>виконавцем за місцем</w:t>
      </w:r>
      <w:r w:rsidR="00A537FA" w:rsidRPr="006658E5">
        <w:rPr>
          <w:color w:val="000000"/>
          <w:sz w:val="28"/>
          <w:szCs w:val="28"/>
          <w:lang w:val="uk-UA"/>
        </w:rPr>
        <w:t xml:space="preserve"> </w:t>
      </w:r>
      <w:r w:rsidRPr="006658E5">
        <w:rPr>
          <w:color w:val="000000"/>
          <w:sz w:val="28"/>
          <w:szCs w:val="28"/>
          <w:lang w:val="uk-UA"/>
        </w:rPr>
        <w:t>проживання, перебування, роботи</w:t>
      </w:r>
      <w:r w:rsidR="00A537FA" w:rsidRPr="006658E5">
        <w:rPr>
          <w:color w:val="000000"/>
          <w:sz w:val="28"/>
          <w:szCs w:val="28"/>
          <w:lang w:val="uk-UA"/>
        </w:rPr>
        <w:t xml:space="preserve">  </w:t>
      </w:r>
      <w:r w:rsidRPr="006658E5">
        <w:rPr>
          <w:color w:val="000000"/>
          <w:sz w:val="28"/>
          <w:szCs w:val="28"/>
          <w:lang w:val="uk-UA"/>
        </w:rPr>
        <w:t>боржника</w:t>
      </w:r>
      <w:r w:rsidR="006658E5">
        <w:rPr>
          <w:color w:val="000000"/>
          <w:sz w:val="28"/>
          <w:szCs w:val="28"/>
          <w:lang w:val="uk-UA"/>
        </w:rPr>
        <w:t xml:space="preserve"> </w:t>
      </w:r>
      <w:r w:rsidRPr="006658E5">
        <w:rPr>
          <w:color w:val="000000"/>
          <w:sz w:val="28"/>
          <w:szCs w:val="28"/>
          <w:lang w:val="uk-UA"/>
        </w:rPr>
        <w:t>або за місцезнаходженням</w:t>
      </w:r>
      <w:r w:rsidR="00A537FA" w:rsidRPr="006658E5">
        <w:rPr>
          <w:color w:val="000000"/>
          <w:sz w:val="28"/>
          <w:szCs w:val="28"/>
          <w:lang w:val="uk-UA"/>
        </w:rPr>
        <w:t xml:space="preserve"> </w:t>
      </w:r>
      <w:r w:rsidRPr="006658E5">
        <w:rPr>
          <w:color w:val="000000"/>
          <w:sz w:val="28"/>
          <w:szCs w:val="28"/>
          <w:lang w:val="uk-UA"/>
        </w:rPr>
        <w:t>його майна. Право вибору</w:t>
      </w:r>
      <w:r w:rsidR="00A537FA" w:rsidRPr="006658E5">
        <w:rPr>
          <w:color w:val="000000"/>
          <w:sz w:val="28"/>
          <w:szCs w:val="28"/>
          <w:lang w:val="uk-UA"/>
        </w:rPr>
        <w:t xml:space="preserve"> </w:t>
      </w:r>
      <w:r w:rsidRPr="006658E5">
        <w:rPr>
          <w:color w:val="000000"/>
          <w:sz w:val="28"/>
          <w:szCs w:val="28"/>
          <w:lang w:val="uk-UA"/>
        </w:rPr>
        <w:t>місця</w:t>
      </w:r>
      <w:r w:rsidR="00A537FA" w:rsidRPr="006658E5">
        <w:rPr>
          <w:color w:val="000000"/>
          <w:sz w:val="28"/>
          <w:szCs w:val="28"/>
          <w:lang w:val="uk-UA"/>
        </w:rPr>
        <w:t xml:space="preserve"> </w:t>
      </w:r>
      <w:r w:rsidRPr="006658E5">
        <w:rPr>
          <w:color w:val="000000"/>
          <w:sz w:val="28"/>
          <w:szCs w:val="28"/>
          <w:lang w:val="uk-UA"/>
        </w:rPr>
        <w:t>відкриття</w:t>
      </w:r>
      <w:r w:rsidR="00A537FA" w:rsidRPr="006658E5">
        <w:rPr>
          <w:color w:val="000000"/>
          <w:sz w:val="28"/>
          <w:szCs w:val="28"/>
          <w:lang w:val="uk-UA"/>
        </w:rPr>
        <w:t xml:space="preserve"> </w:t>
      </w:r>
      <w:r w:rsidRPr="006658E5">
        <w:rPr>
          <w:color w:val="000000"/>
          <w:sz w:val="28"/>
          <w:szCs w:val="28"/>
          <w:lang w:val="uk-UA"/>
        </w:rPr>
        <w:t>виконавчого</w:t>
      </w:r>
      <w:r w:rsidR="00A537FA" w:rsidRPr="006658E5">
        <w:rPr>
          <w:color w:val="000000"/>
          <w:sz w:val="28"/>
          <w:szCs w:val="28"/>
          <w:lang w:val="uk-UA"/>
        </w:rPr>
        <w:t xml:space="preserve"> </w:t>
      </w:r>
      <w:r w:rsidRPr="006658E5">
        <w:rPr>
          <w:color w:val="000000"/>
          <w:sz w:val="28"/>
          <w:szCs w:val="28"/>
          <w:lang w:val="uk-UA"/>
        </w:rPr>
        <w:t>провадження</w:t>
      </w:r>
      <w:r w:rsidR="00A537FA" w:rsidRPr="006658E5">
        <w:rPr>
          <w:color w:val="000000"/>
          <w:sz w:val="28"/>
          <w:szCs w:val="28"/>
          <w:lang w:val="uk-UA"/>
        </w:rPr>
        <w:t xml:space="preserve"> </w:t>
      </w:r>
      <w:r w:rsidRPr="006658E5">
        <w:rPr>
          <w:color w:val="000000"/>
          <w:sz w:val="28"/>
          <w:szCs w:val="28"/>
          <w:lang w:val="uk-UA"/>
        </w:rPr>
        <w:t>між</w:t>
      </w:r>
      <w:r w:rsidR="00A537FA" w:rsidRPr="006658E5">
        <w:rPr>
          <w:color w:val="000000"/>
          <w:sz w:val="28"/>
          <w:szCs w:val="28"/>
          <w:lang w:val="uk-UA"/>
        </w:rPr>
        <w:t xml:space="preserve"> </w:t>
      </w:r>
      <w:r w:rsidRPr="006658E5">
        <w:rPr>
          <w:color w:val="000000"/>
          <w:sz w:val="28"/>
          <w:szCs w:val="28"/>
          <w:lang w:val="uk-UA"/>
        </w:rPr>
        <w:t>кількома органами державної</w:t>
      </w:r>
      <w:r w:rsidR="00A537FA" w:rsidRPr="006658E5">
        <w:rPr>
          <w:color w:val="000000"/>
          <w:sz w:val="28"/>
          <w:szCs w:val="28"/>
          <w:lang w:val="uk-UA"/>
        </w:rPr>
        <w:t xml:space="preserve"> </w:t>
      </w:r>
      <w:r w:rsidRPr="006658E5">
        <w:rPr>
          <w:color w:val="000000"/>
          <w:sz w:val="28"/>
          <w:szCs w:val="28"/>
          <w:lang w:val="uk-UA"/>
        </w:rPr>
        <w:t>виконавчої</w:t>
      </w:r>
      <w:r w:rsidR="00A537FA" w:rsidRPr="006658E5">
        <w:rPr>
          <w:color w:val="000000"/>
          <w:sz w:val="28"/>
          <w:szCs w:val="28"/>
          <w:lang w:val="uk-UA"/>
        </w:rPr>
        <w:t xml:space="preserve"> </w:t>
      </w:r>
      <w:r w:rsidRPr="006658E5">
        <w:rPr>
          <w:color w:val="000000"/>
          <w:sz w:val="28"/>
          <w:szCs w:val="28"/>
          <w:lang w:val="uk-UA"/>
        </w:rPr>
        <w:t>служби, що</w:t>
      </w:r>
      <w:r w:rsidR="00A537FA" w:rsidRPr="006658E5">
        <w:rPr>
          <w:color w:val="000000"/>
          <w:sz w:val="28"/>
          <w:szCs w:val="28"/>
          <w:lang w:val="uk-UA"/>
        </w:rPr>
        <w:t xml:space="preserve"> </w:t>
      </w:r>
      <w:r w:rsidRPr="006658E5">
        <w:rPr>
          <w:color w:val="000000"/>
          <w:sz w:val="28"/>
          <w:szCs w:val="28"/>
          <w:lang w:val="uk-UA"/>
        </w:rPr>
        <w:t>можуть</w:t>
      </w:r>
      <w:r w:rsidR="00A537FA" w:rsidRPr="006658E5">
        <w:rPr>
          <w:color w:val="000000"/>
          <w:sz w:val="28"/>
          <w:szCs w:val="28"/>
          <w:lang w:val="uk-UA"/>
        </w:rPr>
        <w:t xml:space="preserve"> </w:t>
      </w:r>
      <w:r w:rsidRPr="006658E5">
        <w:rPr>
          <w:color w:val="000000"/>
          <w:sz w:val="28"/>
          <w:szCs w:val="28"/>
          <w:lang w:val="uk-UA"/>
        </w:rPr>
        <w:t>вчиняти</w:t>
      </w:r>
      <w:r w:rsidR="00A537FA" w:rsidRPr="006658E5">
        <w:rPr>
          <w:color w:val="000000"/>
          <w:sz w:val="28"/>
          <w:szCs w:val="28"/>
          <w:lang w:val="uk-UA"/>
        </w:rPr>
        <w:t xml:space="preserve"> </w:t>
      </w:r>
      <w:r w:rsidRPr="006658E5">
        <w:rPr>
          <w:color w:val="000000"/>
          <w:sz w:val="28"/>
          <w:szCs w:val="28"/>
          <w:lang w:val="uk-UA"/>
        </w:rPr>
        <w:t>виконавчі</w:t>
      </w:r>
      <w:r w:rsidR="00A537FA" w:rsidRPr="006658E5">
        <w:rPr>
          <w:color w:val="000000"/>
          <w:sz w:val="28"/>
          <w:szCs w:val="28"/>
          <w:lang w:val="uk-UA"/>
        </w:rPr>
        <w:t xml:space="preserve"> </w:t>
      </w:r>
      <w:r w:rsidRPr="006658E5">
        <w:rPr>
          <w:color w:val="000000"/>
          <w:sz w:val="28"/>
          <w:szCs w:val="28"/>
          <w:lang w:val="uk-UA"/>
        </w:rPr>
        <w:t>дії</w:t>
      </w:r>
      <w:r w:rsidR="00A537FA" w:rsidRPr="006658E5">
        <w:rPr>
          <w:color w:val="000000"/>
          <w:sz w:val="28"/>
          <w:szCs w:val="28"/>
          <w:lang w:val="uk-UA"/>
        </w:rPr>
        <w:t xml:space="preserve"> </w:t>
      </w:r>
      <w:r w:rsidRPr="006658E5">
        <w:rPr>
          <w:color w:val="000000"/>
          <w:sz w:val="28"/>
          <w:szCs w:val="28"/>
          <w:lang w:val="uk-UA"/>
        </w:rPr>
        <w:t>щодо</w:t>
      </w:r>
      <w:r w:rsidR="00A537FA" w:rsidRPr="006658E5">
        <w:rPr>
          <w:color w:val="000000"/>
          <w:sz w:val="28"/>
          <w:szCs w:val="28"/>
          <w:lang w:val="uk-UA"/>
        </w:rPr>
        <w:t xml:space="preserve"> </w:t>
      </w:r>
      <w:r w:rsidRPr="006658E5">
        <w:rPr>
          <w:color w:val="000000"/>
          <w:sz w:val="28"/>
          <w:szCs w:val="28"/>
          <w:lang w:val="uk-UA"/>
        </w:rPr>
        <w:t>виконання</w:t>
      </w:r>
      <w:r w:rsidR="00A537FA" w:rsidRPr="006658E5">
        <w:rPr>
          <w:color w:val="000000"/>
          <w:sz w:val="28"/>
          <w:szCs w:val="28"/>
          <w:lang w:val="uk-UA"/>
        </w:rPr>
        <w:t xml:space="preserve"> </w:t>
      </w:r>
      <w:r w:rsidRPr="006658E5">
        <w:rPr>
          <w:color w:val="000000"/>
          <w:sz w:val="28"/>
          <w:szCs w:val="28"/>
          <w:lang w:val="uk-UA"/>
        </w:rPr>
        <w:t>рішення на території, на яку</w:t>
      </w:r>
      <w:r w:rsidR="00A537FA" w:rsidRPr="006658E5">
        <w:rPr>
          <w:color w:val="000000"/>
          <w:sz w:val="28"/>
          <w:szCs w:val="28"/>
          <w:lang w:val="uk-UA"/>
        </w:rPr>
        <w:t xml:space="preserve"> </w:t>
      </w:r>
      <w:r w:rsidRPr="006658E5">
        <w:rPr>
          <w:color w:val="000000"/>
          <w:sz w:val="28"/>
          <w:szCs w:val="28"/>
          <w:lang w:val="uk-UA"/>
        </w:rPr>
        <w:t>поширюються</w:t>
      </w:r>
      <w:r w:rsidR="00A537FA" w:rsidRPr="006658E5">
        <w:rPr>
          <w:color w:val="000000"/>
          <w:sz w:val="28"/>
          <w:szCs w:val="28"/>
          <w:lang w:val="uk-UA"/>
        </w:rPr>
        <w:t xml:space="preserve"> </w:t>
      </w:r>
      <w:r w:rsidRPr="006658E5">
        <w:rPr>
          <w:color w:val="000000"/>
          <w:sz w:val="28"/>
          <w:szCs w:val="28"/>
          <w:lang w:val="uk-UA"/>
        </w:rPr>
        <w:t>їхні</w:t>
      </w:r>
      <w:r w:rsidR="00A537FA" w:rsidRPr="006658E5">
        <w:rPr>
          <w:color w:val="000000"/>
          <w:sz w:val="28"/>
          <w:szCs w:val="28"/>
          <w:lang w:val="uk-UA"/>
        </w:rPr>
        <w:t xml:space="preserve"> </w:t>
      </w:r>
      <w:r w:rsidRPr="006658E5">
        <w:rPr>
          <w:color w:val="000000"/>
          <w:sz w:val="28"/>
          <w:szCs w:val="28"/>
          <w:lang w:val="uk-UA"/>
        </w:rPr>
        <w:t>функції, належить</w:t>
      </w:r>
      <w:r w:rsidR="00A537FA" w:rsidRPr="006658E5">
        <w:rPr>
          <w:color w:val="000000"/>
          <w:sz w:val="28"/>
          <w:szCs w:val="28"/>
          <w:lang w:val="uk-UA"/>
        </w:rPr>
        <w:t xml:space="preserve"> </w:t>
      </w:r>
      <w:proofErr w:type="spellStart"/>
      <w:r w:rsidRPr="006658E5">
        <w:rPr>
          <w:color w:val="000000"/>
          <w:sz w:val="28"/>
          <w:szCs w:val="28"/>
          <w:lang w:val="uk-UA"/>
        </w:rPr>
        <w:t>стягувачу</w:t>
      </w:r>
      <w:proofErr w:type="spellEnd"/>
      <w:r w:rsidRPr="006658E5">
        <w:rPr>
          <w:color w:val="000000"/>
          <w:sz w:val="28"/>
          <w:szCs w:val="28"/>
          <w:lang w:val="uk-UA"/>
        </w:rPr>
        <w:t>.</w:t>
      </w:r>
    </w:p>
    <w:p w:rsidR="00460475" w:rsidRPr="006658E5" w:rsidRDefault="00460475" w:rsidP="00A537FA">
      <w:pPr>
        <w:pStyle w:val="rvps2"/>
        <w:shd w:val="clear" w:color="auto" w:fill="FFFFFF"/>
        <w:spacing w:before="0" w:beforeAutospacing="0" w:after="0" w:afterAutospacing="0"/>
        <w:ind w:firstLine="450"/>
        <w:jc w:val="both"/>
        <w:rPr>
          <w:color w:val="000000"/>
          <w:sz w:val="28"/>
          <w:szCs w:val="28"/>
          <w:lang w:val="uk-UA"/>
        </w:rPr>
      </w:pPr>
      <w:bookmarkStart w:id="0" w:name="n263"/>
      <w:bookmarkStart w:id="1" w:name="n264"/>
      <w:bookmarkEnd w:id="0"/>
      <w:bookmarkEnd w:id="1"/>
      <w:r w:rsidRPr="006658E5">
        <w:rPr>
          <w:color w:val="000000"/>
          <w:sz w:val="28"/>
          <w:szCs w:val="28"/>
          <w:lang w:val="uk-UA"/>
        </w:rPr>
        <w:t>Виконавчі</w:t>
      </w:r>
      <w:r w:rsidR="0004073D" w:rsidRPr="006658E5">
        <w:rPr>
          <w:color w:val="000000"/>
          <w:sz w:val="28"/>
          <w:szCs w:val="28"/>
          <w:lang w:val="uk-UA"/>
        </w:rPr>
        <w:t xml:space="preserve"> </w:t>
      </w:r>
      <w:r w:rsidRPr="006658E5">
        <w:rPr>
          <w:color w:val="000000"/>
          <w:sz w:val="28"/>
          <w:szCs w:val="28"/>
          <w:lang w:val="uk-UA"/>
        </w:rPr>
        <w:t>дії у виконавчих</w:t>
      </w:r>
      <w:r w:rsidR="0004073D" w:rsidRPr="006658E5">
        <w:rPr>
          <w:color w:val="000000"/>
          <w:sz w:val="28"/>
          <w:szCs w:val="28"/>
          <w:lang w:val="uk-UA"/>
        </w:rPr>
        <w:t xml:space="preserve"> </w:t>
      </w:r>
      <w:r w:rsidRPr="006658E5">
        <w:rPr>
          <w:color w:val="000000"/>
          <w:sz w:val="28"/>
          <w:szCs w:val="28"/>
          <w:lang w:val="uk-UA"/>
        </w:rPr>
        <w:t>провадженнях, відкритих</w:t>
      </w:r>
      <w:r w:rsidR="0004073D" w:rsidRPr="006658E5">
        <w:rPr>
          <w:color w:val="000000"/>
          <w:sz w:val="28"/>
          <w:szCs w:val="28"/>
          <w:lang w:val="uk-UA"/>
        </w:rPr>
        <w:t xml:space="preserve"> </w:t>
      </w:r>
      <w:r w:rsidRPr="006658E5">
        <w:rPr>
          <w:color w:val="000000"/>
          <w:sz w:val="28"/>
          <w:szCs w:val="28"/>
          <w:lang w:val="uk-UA"/>
        </w:rPr>
        <w:t>приватним</w:t>
      </w:r>
      <w:r w:rsidR="0004073D" w:rsidRPr="006658E5">
        <w:rPr>
          <w:color w:val="000000"/>
          <w:sz w:val="28"/>
          <w:szCs w:val="28"/>
          <w:lang w:val="uk-UA"/>
        </w:rPr>
        <w:t xml:space="preserve"> </w:t>
      </w:r>
      <w:r w:rsidRPr="006658E5">
        <w:rPr>
          <w:color w:val="000000"/>
          <w:sz w:val="28"/>
          <w:szCs w:val="28"/>
          <w:lang w:val="uk-UA"/>
        </w:rPr>
        <w:t>виконавцем у виконавчому</w:t>
      </w:r>
      <w:r w:rsidR="0004073D" w:rsidRPr="006658E5">
        <w:rPr>
          <w:color w:val="000000"/>
          <w:sz w:val="28"/>
          <w:szCs w:val="28"/>
          <w:lang w:val="uk-UA"/>
        </w:rPr>
        <w:t xml:space="preserve"> </w:t>
      </w:r>
      <w:r w:rsidRPr="006658E5">
        <w:rPr>
          <w:color w:val="000000"/>
          <w:sz w:val="28"/>
          <w:szCs w:val="28"/>
          <w:lang w:val="uk-UA"/>
        </w:rPr>
        <w:t>окрузі, можуть</w:t>
      </w:r>
      <w:r w:rsidR="0004073D" w:rsidRPr="006658E5">
        <w:rPr>
          <w:color w:val="000000"/>
          <w:sz w:val="28"/>
          <w:szCs w:val="28"/>
          <w:lang w:val="uk-UA"/>
        </w:rPr>
        <w:t xml:space="preserve"> </w:t>
      </w:r>
      <w:r w:rsidRPr="006658E5">
        <w:rPr>
          <w:color w:val="000000"/>
          <w:sz w:val="28"/>
          <w:szCs w:val="28"/>
          <w:lang w:val="uk-UA"/>
        </w:rPr>
        <w:t>вчинятися ним на всій</w:t>
      </w:r>
      <w:r w:rsidR="0004073D" w:rsidRPr="006658E5">
        <w:rPr>
          <w:color w:val="000000"/>
          <w:sz w:val="28"/>
          <w:szCs w:val="28"/>
          <w:lang w:val="uk-UA"/>
        </w:rPr>
        <w:t xml:space="preserve"> </w:t>
      </w:r>
      <w:r w:rsidRPr="006658E5">
        <w:rPr>
          <w:color w:val="000000"/>
          <w:sz w:val="28"/>
          <w:szCs w:val="28"/>
          <w:lang w:val="uk-UA"/>
        </w:rPr>
        <w:t>території</w:t>
      </w:r>
      <w:r w:rsidR="0004073D" w:rsidRPr="006658E5">
        <w:rPr>
          <w:color w:val="000000"/>
          <w:sz w:val="28"/>
          <w:szCs w:val="28"/>
          <w:lang w:val="uk-UA"/>
        </w:rPr>
        <w:t xml:space="preserve"> </w:t>
      </w:r>
      <w:r w:rsidRPr="006658E5">
        <w:rPr>
          <w:color w:val="000000"/>
          <w:sz w:val="28"/>
          <w:szCs w:val="28"/>
          <w:lang w:val="uk-UA"/>
        </w:rPr>
        <w:t>України.</w:t>
      </w:r>
    </w:p>
    <w:p w:rsidR="00460475" w:rsidRPr="006658E5" w:rsidRDefault="00460475" w:rsidP="00A537FA">
      <w:pPr>
        <w:pStyle w:val="rvps2"/>
        <w:shd w:val="clear" w:color="auto" w:fill="FFFFFF"/>
        <w:spacing w:before="0" w:beforeAutospacing="0" w:after="0" w:afterAutospacing="0"/>
        <w:ind w:firstLine="450"/>
        <w:jc w:val="both"/>
        <w:rPr>
          <w:color w:val="000000"/>
          <w:sz w:val="28"/>
          <w:szCs w:val="28"/>
          <w:lang w:val="uk-UA"/>
        </w:rPr>
      </w:pPr>
      <w:bookmarkStart w:id="2" w:name="n265"/>
      <w:bookmarkEnd w:id="2"/>
      <w:r w:rsidRPr="006658E5">
        <w:rPr>
          <w:color w:val="000000"/>
          <w:sz w:val="28"/>
          <w:szCs w:val="28"/>
          <w:lang w:val="uk-UA"/>
        </w:rPr>
        <w:t>Виконання</w:t>
      </w:r>
      <w:r w:rsidR="0004073D" w:rsidRPr="006658E5">
        <w:rPr>
          <w:color w:val="000000"/>
          <w:sz w:val="28"/>
          <w:szCs w:val="28"/>
          <w:lang w:val="uk-UA"/>
        </w:rPr>
        <w:t xml:space="preserve"> </w:t>
      </w:r>
      <w:r w:rsidRPr="006658E5">
        <w:rPr>
          <w:color w:val="000000"/>
          <w:sz w:val="28"/>
          <w:szCs w:val="28"/>
          <w:lang w:val="uk-UA"/>
        </w:rPr>
        <w:t>рішення, яке зобов’язує</w:t>
      </w:r>
      <w:r w:rsidR="0004073D" w:rsidRPr="006658E5">
        <w:rPr>
          <w:color w:val="000000"/>
          <w:sz w:val="28"/>
          <w:szCs w:val="28"/>
          <w:lang w:val="uk-UA"/>
        </w:rPr>
        <w:t xml:space="preserve"> </w:t>
      </w:r>
      <w:r w:rsidRPr="006658E5">
        <w:rPr>
          <w:color w:val="000000"/>
          <w:sz w:val="28"/>
          <w:szCs w:val="28"/>
          <w:lang w:val="uk-UA"/>
        </w:rPr>
        <w:t>боржника</w:t>
      </w:r>
      <w:r w:rsidR="0004073D" w:rsidRPr="006658E5">
        <w:rPr>
          <w:color w:val="000000"/>
          <w:sz w:val="28"/>
          <w:szCs w:val="28"/>
          <w:lang w:val="uk-UA"/>
        </w:rPr>
        <w:t xml:space="preserve"> </w:t>
      </w:r>
      <w:r w:rsidRPr="006658E5">
        <w:rPr>
          <w:color w:val="000000"/>
          <w:sz w:val="28"/>
          <w:szCs w:val="28"/>
          <w:lang w:val="uk-UA"/>
        </w:rPr>
        <w:t>вчинити</w:t>
      </w:r>
      <w:r w:rsidR="0004073D" w:rsidRPr="006658E5">
        <w:rPr>
          <w:color w:val="000000"/>
          <w:sz w:val="28"/>
          <w:szCs w:val="28"/>
          <w:lang w:val="uk-UA"/>
        </w:rPr>
        <w:t xml:space="preserve"> </w:t>
      </w:r>
      <w:r w:rsidRPr="006658E5">
        <w:rPr>
          <w:color w:val="000000"/>
          <w:sz w:val="28"/>
          <w:szCs w:val="28"/>
          <w:lang w:val="uk-UA"/>
        </w:rPr>
        <w:t>певні</w:t>
      </w:r>
      <w:r w:rsidR="0004073D" w:rsidRPr="006658E5">
        <w:rPr>
          <w:color w:val="000000"/>
          <w:sz w:val="28"/>
          <w:szCs w:val="28"/>
          <w:lang w:val="uk-UA"/>
        </w:rPr>
        <w:t xml:space="preserve"> </w:t>
      </w:r>
      <w:r w:rsidRPr="006658E5">
        <w:rPr>
          <w:color w:val="000000"/>
          <w:sz w:val="28"/>
          <w:szCs w:val="28"/>
          <w:lang w:val="uk-UA"/>
        </w:rPr>
        <w:t>дії, здійснюється</w:t>
      </w:r>
      <w:r w:rsidR="0004073D" w:rsidRPr="006658E5">
        <w:rPr>
          <w:color w:val="000000"/>
          <w:sz w:val="28"/>
          <w:szCs w:val="28"/>
          <w:lang w:val="uk-UA"/>
        </w:rPr>
        <w:t xml:space="preserve"> </w:t>
      </w:r>
      <w:r w:rsidRPr="006658E5">
        <w:rPr>
          <w:color w:val="000000"/>
          <w:sz w:val="28"/>
          <w:szCs w:val="28"/>
          <w:lang w:val="uk-UA"/>
        </w:rPr>
        <w:t>виконавцем за місцем</w:t>
      </w:r>
      <w:r w:rsidR="0004073D" w:rsidRPr="006658E5">
        <w:rPr>
          <w:color w:val="000000"/>
          <w:sz w:val="28"/>
          <w:szCs w:val="28"/>
          <w:lang w:val="uk-UA"/>
        </w:rPr>
        <w:t xml:space="preserve"> </w:t>
      </w:r>
      <w:r w:rsidRPr="006658E5">
        <w:rPr>
          <w:color w:val="000000"/>
          <w:sz w:val="28"/>
          <w:szCs w:val="28"/>
          <w:lang w:val="uk-UA"/>
        </w:rPr>
        <w:t>вчинення таких дій.</w:t>
      </w:r>
    </w:p>
    <w:p w:rsidR="00460475" w:rsidRPr="006658E5" w:rsidRDefault="00460475" w:rsidP="00A537FA">
      <w:pPr>
        <w:pStyle w:val="rvps2"/>
        <w:shd w:val="clear" w:color="auto" w:fill="FFFFFF"/>
        <w:spacing w:before="0" w:beforeAutospacing="0" w:after="0" w:afterAutospacing="0"/>
        <w:ind w:firstLine="450"/>
        <w:jc w:val="both"/>
        <w:rPr>
          <w:color w:val="000000"/>
          <w:sz w:val="28"/>
          <w:szCs w:val="28"/>
          <w:lang w:val="uk-UA"/>
        </w:rPr>
      </w:pPr>
      <w:bookmarkStart w:id="3" w:name="n266"/>
      <w:bookmarkEnd w:id="3"/>
      <w:r w:rsidRPr="006658E5">
        <w:rPr>
          <w:color w:val="000000"/>
          <w:sz w:val="28"/>
          <w:szCs w:val="28"/>
          <w:lang w:val="uk-UA"/>
        </w:rPr>
        <w:t>Виконавець</w:t>
      </w:r>
      <w:r w:rsidR="0004073D" w:rsidRPr="006658E5">
        <w:rPr>
          <w:color w:val="000000"/>
          <w:sz w:val="28"/>
          <w:szCs w:val="28"/>
          <w:lang w:val="uk-UA"/>
        </w:rPr>
        <w:t xml:space="preserve"> </w:t>
      </w:r>
      <w:r w:rsidRPr="006658E5">
        <w:rPr>
          <w:color w:val="000000"/>
          <w:sz w:val="28"/>
          <w:szCs w:val="28"/>
          <w:lang w:val="uk-UA"/>
        </w:rPr>
        <w:t>має право вчиняти</w:t>
      </w:r>
      <w:r w:rsidR="0004073D" w:rsidRPr="006658E5">
        <w:rPr>
          <w:color w:val="000000"/>
          <w:sz w:val="28"/>
          <w:szCs w:val="28"/>
          <w:lang w:val="uk-UA"/>
        </w:rPr>
        <w:t xml:space="preserve"> </w:t>
      </w:r>
      <w:r w:rsidRPr="006658E5">
        <w:rPr>
          <w:color w:val="000000"/>
          <w:sz w:val="28"/>
          <w:szCs w:val="28"/>
          <w:lang w:val="uk-UA"/>
        </w:rPr>
        <w:t>виконавчі</w:t>
      </w:r>
      <w:r w:rsidR="0004073D" w:rsidRPr="006658E5">
        <w:rPr>
          <w:color w:val="000000"/>
          <w:sz w:val="28"/>
          <w:szCs w:val="28"/>
          <w:lang w:val="uk-UA"/>
        </w:rPr>
        <w:t xml:space="preserve"> </w:t>
      </w:r>
      <w:r w:rsidRPr="006658E5">
        <w:rPr>
          <w:color w:val="000000"/>
          <w:sz w:val="28"/>
          <w:szCs w:val="28"/>
          <w:lang w:val="uk-UA"/>
        </w:rPr>
        <w:t>дії</w:t>
      </w:r>
      <w:r w:rsidR="0004073D" w:rsidRPr="006658E5">
        <w:rPr>
          <w:color w:val="000000"/>
          <w:sz w:val="28"/>
          <w:szCs w:val="28"/>
          <w:lang w:val="uk-UA"/>
        </w:rPr>
        <w:t xml:space="preserve"> </w:t>
      </w:r>
      <w:r w:rsidRPr="006658E5">
        <w:rPr>
          <w:color w:val="000000"/>
          <w:sz w:val="28"/>
          <w:szCs w:val="28"/>
          <w:lang w:val="uk-UA"/>
        </w:rPr>
        <w:t>щодо</w:t>
      </w:r>
      <w:r w:rsidR="0004073D" w:rsidRPr="006658E5">
        <w:rPr>
          <w:color w:val="000000"/>
          <w:sz w:val="28"/>
          <w:szCs w:val="28"/>
          <w:lang w:val="uk-UA"/>
        </w:rPr>
        <w:t xml:space="preserve"> </w:t>
      </w:r>
      <w:r w:rsidRPr="006658E5">
        <w:rPr>
          <w:color w:val="000000"/>
          <w:sz w:val="28"/>
          <w:szCs w:val="28"/>
          <w:lang w:val="uk-UA"/>
        </w:rPr>
        <w:t>звернення</w:t>
      </w:r>
      <w:r w:rsidR="0004073D" w:rsidRPr="006658E5">
        <w:rPr>
          <w:color w:val="000000"/>
          <w:sz w:val="28"/>
          <w:szCs w:val="28"/>
          <w:lang w:val="uk-UA"/>
        </w:rPr>
        <w:t xml:space="preserve"> </w:t>
      </w:r>
      <w:r w:rsidRPr="006658E5">
        <w:rPr>
          <w:color w:val="000000"/>
          <w:sz w:val="28"/>
          <w:szCs w:val="28"/>
          <w:lang w:val="uk-UA"/>
        </w:rPr>
        <w:t>стягнення на доходи боржника, виявлення та звернення</w:t>
      </w:r>
      <w:r w:rsidR="0004073D" w:rsidRPr="006658E5">
        <w:rPr>
          <w:color w:val="000000"/>
          <w:sz w:val="28"/>
          <w:szCs w:val="28"/>
          <w:lang w:val="uk-UA"/>
        </w:rPr>
        <w:t xml:space="preserve"> </w:t>
      </w:r>
      <w:r w:rsidRPr="006658E5">
        <w:rPr>
          <w:color w:val="000000"/>
          <w:sz w:val="28"/>
          <w:szCs w:val="28"/>
          <w:lang w:val="uk-UA"/>
        </w:rPr>
        <w:t>стягнення на кошти, що</w:t>
      </w:r>
      <w:r w:rsidR="0004073D" w:rsidRPr="006658E5">
        <w:rPr>
          <w:color w:val="000000"/>
          <w:sz w:val="28"/>
          <w:szCs w:val="28"/>
          <w:lang w:val="uk-UA"/>
        </w:rPr>
        <w:t xml:space="preserve"> </w:t>
      </w:r>
      <w:r w:rsidRPr="006658E5">
        <w:rPr>
          <w:color w:val="000000"/>
          <w:sz w:val="28"/>
          <w:szCs w:val="28"/>
          <w:lang w:val="uk-UA"/>
        </w:rPr>
        <w:t>перебувають на рахунках</w:t>
      </w:r>
      <w:r w:rsidR="0004073D" w:rsidRPr="006658E5">
        <w:rPr>
          <w:color w:val="000000"/>
          <w:sz w:val="28"/>
          <w:szCs w:val="28"/>
          <w:lang w:val="uk-UA"/>
        </w:rPr>
        <w:t xml:space="preserve"> </w:t>
      </w:r>
      <w:r w:rsidRPr="006658E5">
        <w:rPr>
          <w:color w:val="000000"/>
          <w:sz w:val="28"/>
          <w:szCs w:val="28"/>
          <w:lang w:val="uk-UA"/>
        </w:rPr>
        <w:t>боржника</w:t>
      </w:r>
      <w:r w:rsidR="0004073D" w:rsidRPr="006658E5">
        <w:rPr>
          <w:color w:val="000000"/>
          <w:sz w:val="28"/>
          <w:szCs w:val="28"/>
          <w:lang w:val="uk-UA"/>
        </w:rPr>
        <w:t xml:space="preserve"> </w:t>
      </w:r>
      <w:r w:rsidRPr="006658E5">
        <w:rPr>
          <w:color w:val="000000"/>
          <w:sz w:val="28"/>
          <w:szCs w:val="28"/>
          <w:lang w:val="uk-UA"/>
        </w:rPr>
        <w:t>у банках</w:t>
      </w:r>
      <w:r w:rsidR="006658E5">
        <w:rPr>
          <w:color w:val="000000"/>
          <w:sz w:val="28"/>
          <w:szCs w:val="28"/>
          <w:lang w:val="uk-UA"/>
        </w:rPr>
        <w:t xml:space="preserve"> </w:t>
      </w:r>
      <w:r w:rsidRPr="006658E5">
        <w:rPr>
          <w:color w:val="000000"/>
          <w:sz w:val="28"/>
          <w:szCs w:val="28"/>
          <w:lang w:val="uk-UA"/>
        </w:rPr>
        <w:t>чи</w:t>
      </w:r>
      <w:r w:rsidR="0004073D" w:rsidRPr="006658E5">
        <w:rPr>
          <w:color w:val="000000"/>
          <w:sz w:val="28"/>
          <w:szCs w:val="28"/>
          <w:lang w:val="uk-UA"/>
        </w:rPr>
        <w:t xml:space="preserve"> </w:t>
      </w:r>
      <w:r w:rsidRPr="006658E5">
        <w:rPr>
          <w:color w:val="000000"/>
          <w:sz w:val="28"/>
          <w:szCs w:val="28"/>
          <w:lang w:val="uk-UA"/>
        </w:rPr>
        <w:t>інших</w:t>
      </w:r>
      <w:r w:rsidR="0004073D" w:rsidRPr="006658E5">
        <w:rPr>
          <w:color w:val="000000"/>
          <w:sz w:val="28"/>
          <w:szCs w:val="28"/>
          <w:lang w:val="uk-UA"/>
        </w:rPr>
        <w:t xml:space="preserve"> </w:t>
      </w:r>
      <w:r w:rsidRPr="006658E5">
        <w:rPr>
          <w:color w:val="000000"/>
          <w:sz w:val="28"/>
          <w:szCs w:val="28"/>
          <w:lang w:val="uk-UA"/>
        </w:rPr>
        <w:t>фінансових</w:t>
      </w:r>
      <w:r w:rsidR="0004073D" w:rsidRPr="006658E5">
        <w:rPr>
          <w:color w:val="000000"/>
          <w:sz w:val="28"/>
          <w:szCs w:val="28"/>
          <w:lang w:val="uk-UA"/>
        </w:rPr>
        <w:t xml:space="preserve"> </w:t>
      </w:r>
      <w:r w:rsidRPr="006658E5">
        <w:rPr>
          <w:color w:val="000000"/>
          <w:sz w:val="28"/>
          <w:szCs w:val="28"/>
          <w:lang w:val="uk-UA"/>
        </w:rPr>
        <w:t>установах, на рахунки в цінних</w:t>
      </w:r>
      <w:r w:rsidR="0004073D" w:rsidRPr="006658E5">
        <w:rPr>
          <w:color w:val="000000"/>
          <w:sz w:val="28"/>
          <w:szCs w:val="28"/>
          <w:lang w:val="uk-UA"/>
        </w:rPr>
        <w:t xml:space="preserve"> </w:t>
      </w:r>
      <w:r w:rsidRPr="006658E5">
        <w:rPr>
          <w:color w:val="000000"/>
          <w:sz w:val="28"/>
          <w:szCs w:val="28"/>
          <w:lang w:val="uk-UA"/>
        </w:rPr>
        <w:t>паперах у депозитарних</w:t>
      </w:r>
      <w:r w:rsidR="0004073D" w:rsidRPr="006658E5">
        <w:rPr>
          <w:color w:val="000000"/>
          <w:sz w:val="28"/>
          <w:szCs w:val="28"/>
          <w:lang w:val="uk-UA"/>
        </w:rPr>
        <w:t xml:space="preserve"> </w:t>
      </w:r>
      <w:r w:rsidRPr="006658E5">
        <w:rPr>
          <w:color w:val="000000"/>
          <w:sz w:val="28"/>
          <w:szCs w:val="28"/>
          <w:lang w:val="uk-UA"/>
        </w:rPr>
        <w:t>установах на території, на яку поширюється</w:t>
      </w:r>
      <w:r w:rsidR="0004073D" w:rsidRPr="006658E5">
        <w:rPr>
          <w:color w:val="000000"/>
          <w:sz w:val="28"/>
          <w:szCs w:val="28"/>
          <w:lang w:val="uk-UA"/>
        </w:rPr>
        <w:t xml:space="preserve"> </w:t>
      </w:r>
      <w:r w:rsidRPr="006658E5">
        <w:rPr>
          <w:color w:val="000000"/>
          <w:sz w:val="28"/>
          <w:szCs w:val="28"/>
          <w:lang w:val="uk-UA"/>
        </w:rPr>
        <w:t>юрисдикція</w:t>
      </w:r>
      <w:r w:rsidR="0004073D" w:rsidRPr="006658E5">
        <w:rPr>
          <w:color w:val="000000"/>
          <w:sz w:val="28"/>
          <w:szCs w:val="28"/>
          <w:lang w:val="uk-UA"/>
        </w:rPr>
        <w:t xml:space="preserve"> </w:t>
      </w:r>
      <w:r w:rsidRPr="006658E5">
        <w:rPr>
          <w:color w:val="000000"/>
          <w:sz w:val="28"/>
          <w:szCs w:val="28"/>
          <w:lang w:val="uk-UA"/>
        </w:rPr>
        <w:t>України.</w:t>
      </w:r>
    </w:p>
    <w:p w:rsidR="00460475" w:rsidRPr="006658E5" w:rsidRDefault="00460475" w:rsidP="00A537FA">
      <w:pPr>
        <w:pStyle w:val="rvps2"/>
        <w:shd w:val="clear" w:color="auto" w:fill="FFFFFF"/>
        <w:spacing w:before="0" w:beforeAutospacing="0" w:after="0" w:afterAutospacing="0"/>
        <w:jc w:val="both"/>
        <w:rPr>
          <w:color w:val="000000"/>
          <w:sz w:val="28"/>
          <w:szCs w:val="28"/>
          <w:lang w:val="uk-UA"/>
        </w:rPr>
      </w:pPr>
      <w:bookmarkStart w:id="4" w:name="n267"/>
      <w:bookmarkEnd w:id="4"/>
      <w:r w:rsidRPr="006658E5">
        <w:rPr>
          <w:color w:val="000000"/>
          <w:sz w:val="28"/>
          <w:szCs w:val="28"/>
          <w:lang w:val="uk-UA"/>
        </w:rPr>
        <w:t xml:space="preserve"> У разі</w:t>
      </w:r>
      <w:r w:rsidR="0004073D" w:rsidRPr="006658E5">
        <w:rPr>
          <w:color w:val="000000"/>
          <w:sz w:val="28"/>
          <w:szCs w:val="28"/>
          <w:lang w:val="uk-UA"/>
        </w:rPr>
        <w:t xml:space="preserve"> </w:t>
      </w:r>
      <w:r w:rsidRPr="006658E5">
        <w:rPr>
          <w:color w:val="000000"/>
          <w:sz w:val="28"/>
          <w:szCs w:val="28"/>
          <w:lang w:val="uk-UA"/>
        </w:rPr>
        <w:t>необхідності</w:t>
      </w:r>
      <w:r w:rsidR="0004073D" w:rsidRPr="006658E5">
        <w:rPr>
          <w:color w:val="000000"/>
          <w:sz w:val="28"/>
          <w:szCs w:val="28"/>
          <w:lang w:val="uk-UA"/>
        </w:rPr>
        <w:t xml:space="preserve"> </w:t>
      </w:r>
      <w:r w:rsidRPr="006658E5">
        <w:rPr>
          <w:color w:val="000000"/>
          <w:sz w:val="28"/>
          <w:szCs w:val="28"/>
          <w:lang w:val="uk-UA"/>
        </w:rPr>
        <w:t>проведення</w:t>
      </w:r>
      <w:r w:rsidR="0004073D" w:rsidRPr="006658E5">
        <w:rPr>
          <w:color w:val="000000"/>
          <w:sz w:val="28"/>
          <w:szCs w:val="28"/>
          <w:lang w:val="uk-UA"/>
        </w:rPr>
        <w:t xml:space="preserve"> </w:t>
      </w:r>
      <w:r w:rsidRPr="006658E5">
        <w:rPr>
          <w:color w:val="000000"/>
          <w:sz w:val="28"/>
          <w:szCs w:val="28"/>
          <w:lang w:val="uk-UA"/>
        </w:rPr>
        <w:t>перевірки</w:t>
      </w:r>
      <w:r w:rsidR="0004073D" w:rsidRPr="006658E5">
        <w:rPr>
          <w:color w:val="000000"/>
          <w:sz w:val="28"/>
          <w:szCs w:val="28"/>
          <w:lang w:val="uk-UA"/>
        </w:rPr>
        <w:t xml:space="preserve"> </w:t>
      </w:r>
      <w:r w:rsidRPr="006658E5">
        <w:rPr>
          <w:color w:val="000000"/>
          <w:sz w:val="28"/>
          <w:szCs w:val="28"/>
          <w:lang w:val="uk-UA"/>
        </w:rPr>
        <w:t>інформації про наявність</w:t>
      </w:r>
      <w:r w:rsidR="006B6773" w:rsidRPr="006658E5">
        <w:rPr>
          <w:color w:val="000000"/>
          <w:sz w:val="28"/>
          <w:szCs w:val="28"/>
          <w:lang w:val="uk-UA"/>
        </w:rPr>
        <w:t xml:space="preserve"> </w:t>
      </w:r>
      <w:r w:rsidRPr="006658E5">
        <w:rPr>
          <w:color w:val="000000"/>
          <w:sz w:val="28"/>
          <w:szCs w:val="28"/>
          <w:lang w:val="uk-UA"/>
        </w:rPr>
        <w:t>боржника</w:t>
      </w:r>
      <w:r w:rsidR="006B6773" w:rsidRPr="006658E5">
        <w:rPr>
          <w:color w:val="000000"/>
          <w:sz w:val="28"/>
          <w:szCs w:val="28"/>
          <w:lang w:val="uk-UA"/>
        </w:rPr>
        <w:t xml:space="preserve"> </w:t>
      </w:r>
      <w:r w:rsidRPr="006658E5">
        <w:rPr>
          <w:color w:val="000000"/>
          <w:sz w:val="28"/>
          <w:szCs w:val="28"/>
          <w:lang w:val="uk-UA"/>
        </w:rPr>
        <w:t>чи</w:t>
      </w:r>
      <w:r w:rsidR="006B6773" w:rsidRPr="006658E5">
        <w:rPr>
          <w:color w:val="000000"/>
          <w:sz w:val="28"/>
          <w:szCs w:val="28"/>
          <w:lang w:val="uk-UA"/>
        </w:rPr>
        <w:t xml:space="preserve"> </w:t>
      </w:r>
      <w:r w:rsidRPr="006658E5">
        <w:rPr>
          <w:color w:val="000000"/>
          <w:sz w:val="28"/>
          <w:szCs w:val="28"/>
          <w:lang w:val="uk-UA"/>
        </w:rPr>
        <w:t>його майна або про місце</w:t>
      </w:r>
      <w:r w:rsidR="006B6773" w:rsidRPr="006658E5">
        <w:rPr>
          <w:color w:val="000000"/>
          <w:sz w:val="28"/>
          <w:szCs w:val="28"/>
          <w:lang w:val="uk-UA"/>
        </w:rPr>
        <w:t xml:space="preserve"> </w:t>
      </w:r>
      <w:r w:rsidRPr="006658E5">
        <w:rPr>
          <w:color w:val="000000"/>
          <w:sz w:val="28"/>
          <w:szCs w:val="28"/>
          <w:lang w:val="uk-UA"/>
        </w:rPr>
        <w:t>роботи на території, на яку не поширюється</w:t>
      </w:r>
      <w:r w:rsidR="006B6773" w:rsidRPr="006658E5">
        <w:rPr>
          <w:color w:val="000000"/>
          <w:sz w:val="28"/>
          <w:szCs w:val="28"/>
          <w:lang w:val="uk-UA"/>
        </w:rPr>
        <w:t xml:space="preserve"> </w:t>
      </w:r>
      <w:r w:rsidRPr="006658E5">
        <w:rPr>
          <w:color w:val="000000"/>
          <w:sz w:val="28"/>
          <w:szCs w:val="28"/>
          <w:lang w:val="uk-UA"/>
        </w:rPr>
        <w:t>компетенція державного виконавця, державний</w:t>
      </w:r>
      <w:r w:rsidR="006B6773" w:rsidRPr="006658E5">
        <w:rPr>
          <w:color w:val="000000"/>
          <w:sz w:val="28"/>
          <w:szCs w:val="28"/>
          <w:lang w:val="uk-UA"/>
        </w:rPr>
        <w:t xml:space="preserve"> </w:t>
      </w:r>
      <w:r w:rsidRPr="006658E5">
        <w:rPr>
          <w:color w:val="000000"/>
          <w:sz w:val="28"/>
          <w:szCs w:val="28"/>
          <w:lang w:val="uk-UA"/>
        </w:rPr>
        <w:t>виконавець</w:t>
      </w:r>
      <w:r w:rsidR="006B6773" w:rsidRPr="006658E5">
        <w:rPr>
          <w:color w:val="000000"/>
          <w:sz w:val="28"/>
          <w:szCs w:val="28"/>
          <w:lang w:val="uk-UA"/>
        </w:rPr>
        <w:t xml:space="preserve"> </w:t>
      </w:r>
      <w:r w:rsidRPr="006658E5">
        <w:rPr>
          <w:color w:val="000000"/>
          <w:sz w:val="28"/>
          <w:szCs w:val="28"/>
          <w:lang w:val="uk-UA"/>
        </w:rPr>
        <w:t>доручає</w:t>
      </w:r>
      <w:r w:rsidR="006B6773" w:rsidRPr="006658E5">
        <w:rPr>
          <w:color w:val="000000"/>
          <w:sz w:val="28"/>
          <w:szCs w:val="28"/>
          <w:lang w:val="uk-UA"/>
        </w:rPr>
        <w:t xml:space="preserve"> </w:t>
      </w:r>
      <w:r w:rsidRPr="006658E5">
        <w:rPr>
          <w:color w:val="000000"/>
          <w:sz w:val="28"/>
          <w:szCs w:val="28"/>
          <w:lang w:val="uk-UA"/>
        </w:rPr>
        <w:t>проведення</w:t>
      </w:r>
      <w:r w:rsidR="006B6773" w:rsidRPr="006658E5">
        <w:rPr>
          <w:color w:val="000000"/>
          <w:sz w:val="28"/>
          <w:szCs w:val="28"/>
          <w:lang w:val="uk-UA"/>
        </w:rPr>
        <w:t xml:space="preserve"> </w:t>
      </w:r>
      <w:r w:rsidRPr="006658E5">
        <w:rPr>
          <w:color w:val="000000"/>
          <w:sz w:val="28"/>
          <w:szCs w:val="28"/>
          <w:lang w:val="uk-UA"/>
        </w:rPr>
        <w:t>перевірки</w:t>
      </w:r>
      <w:r w:rsidR="006B6773" w:rsidRPr="006658E5">
        <w:rPr>
          <w:color w:val="000000"/>
          <w:sz w:val="28"/>
          <w:szCs w:val="28"/>
          <w:lang w:val="uk-UA"/>
        </w:rPr>
        <w:t xml:space="preserve"> </w:t>
      </w:r>
      <w:r w:rsidRPr="006658E5">
        <w:rPr>
          <w:color w:val="000000"/>
          <w:sz w:val="28"/>
          <w:szCs w:val="28"/>
          <w:lang w:val="uk-UA"/>
        </w:rPr>
        <w:t>або</w:t>
      </w:r>
      <w:r w:rsidR="006B6773" w:rsidRPr="006658E5">
        <w:rPr>
          <w:color w:val="000000"/>
          <w:sz w:val="28"/>
          <w:szCs w:val="28"/>
          <w:lang w:val="uk-UA"/>
        </w:rPr>
        <w:t xml:space="preserve"> </w:t>
      </w:r>
      <w:r w:rsidRPr="006658E5">
        <w:rPr>
          <w:color w:val="000000"/>
          <w:sz w:val="28"/>
          <w:szCs w:val="28"/>
          <w:lang w:val="uk-UA"/>
        </w:rPr>
        <w:t>здійснення</w:t>
      </w:r>
      <w:r w:rsidR="006B6773" w:rsidRPr="006658E5">
        <w:rPr>
          <w:color w:val="000000"/>
          <w:sz w:val="28"/>
          <w:szCs w:val="28"/>
          <w:lang w:val="uk-UA"/>
        </w:rPr>
        <w:t xml:space="preserve"> </w:t>
      </w:r>
      <w:r w:rsidRPr="006658E5">
        <w:rPr>
          <w:color w:val="000000"/>
          <w:sz w:val="28"/>
          <w:szCs w:val="28"/>
          <w:lang w:val="uk-UA"/>
        </w:rPr>
        <w:t>опису та арешту майна відповідному органу державної</w:t>
      </w:r>
      <w:r w:rsidR="006B6773" w:rsidRPr="006658E5">
        <w:rPr>
          <w:color w:val="000000"/>
          <w:sz w:val="28"/>
          <w:szCs w:val="28"/>
          <w:lang w:val="uk-UA"/>
        </w:rPr>
        <w:t xml:space="preserve"> </w:t>
      </w:r>
      <w:r w:rsidRPr="006658E5">
        <w:rPr>
          <w:color w:val="000000"/>
          <w:sz w:val="28"/>
          <w:szCs w:val="28"/>
          <w:lang w:val="uk-UA"/>
        </w:rPr>
        <w:t>виконавчої</w:t>
      </w:r>
      <w:r w:rsidR="006B6773" w:rsidRPr="006658E5">
        <w:rPr>
          <w:color w:val="000000"/>
          <w:sz w:val="28"/>
          <w:szCs w:val="28"/>
          <w:lang w:val="uk-UA"/>
        </w:rPr>
        <w:t xml:space="preserve"> </w:t>
      </w:r>
      <w:r w:rsidRPr="006658E5">
        <w:rPr>
          <w:color w:val="000000"/>
          <w:sz w:val="28"/>
          <w:szCs w:val="28"/>
          <w:lang w:val="uk-UA"/>
        </w:rPr>
        <w:t>служби.</w:t>
      </w:r>
    </w:p>
    <w:p w:rsidR="00460475" w:rsidRPr="006658E5" w:rsidRDefault="00460475" w:rsidP="00A537FA">
      <w:pPr>
        <w:pStyle w:val="rvps2"/>
        <w:shd w:val="clear" w:color="auto" w:fill="FFFFFF"/>
        <w:spacing w:before="0" w:beforeAutospacing="0" w:after="0" w:afterAutospacing="0"/>
        <w:ind w:firstLine="450"/>
        <w:jc w:val="both"/>
        <w:rPr>
          <w:color w:val="000000"/>
          <w:sz w:val="28"/>
          <w:szCs w:val="28"/>
          <w:lang w:val="uk-UA"/>
        </w:rPr>
      </w:pPr>
      <w:bookmarkStart w:id="5" w:name="n268"/>
      <w:bookmarkEnd w:id="5"/>
      <w:r w:rsidRPr="006658E5">
        <w:rPr>
          <w:color w:val="000000"/>
          <w:sz w:val="28"/>
          <w:szCs w:val="28"/>
          <w:lang w:val="uk-UA"/>
        </w:rPr>
        <w:t>Порядок надання</w:t>
      </w:r>
      <w:r w:rsidR="006B6773" w:rsidRPr="006658E5">
        <w:rPr>
          <w:color w:val="000000"/>
          <w:sz w:val="28"/>
          <w:szCs w:val="28"/>
          <w:lang w:val="uk-UA"/>
        </w:rPr>
        <w:t xml:space="preserve"> </w:t>
      </w:r>
      <w:r w:rsidRPr="006658E5">
        <w:rPr>
          <w:color w:val="000000"/>
          <w:sz w:val="28"/>
          <w:szCs w:val="28"/>
          <w:lang w:val="uk-UA"/>
        </w:rPr>
        <w:t>доручень, підстави та порядок вчинення</w:t>
      </w:r>
      <w:r w:rsidR="006B6773" w:rsidRPr="006658E5">
        <w:rPr>
          <w:color w:val="000000"/>
          <w:sz w:val="28"/>
          <w:szCs w:val="28"/>
          <w:lang w:val="uk-UA"/>
        </w:rPr>
        <w:t xml:space="preserve"> </w:t>
      </w:r>
      <w:r w:rsidRPr="006658E5">
        <w:rPr>
          <w:color w:val="000000"/>
          <w:sz w:val="28"/>
          <w:szCs w:val="28"/>
          <w:lang w:val="uk-UA"/>
        </w:rPr>
        <w:t>виконавчих</w:t>
      </w:r>
      <w:r w:rsidR="006B6773" w:rsidRPr="006658E5">
        <w:rPr>
          <w:color w:val="000000"/>
          <w:sz w:val="28"/>
          <w:szCs w:val="28"/>
          <w:lang w:val="uk-UA"/>
        </w:rPr>
        <w:t xml:space="preserve"> </w:t>
      </w:r>
      <w:r w:rsidRPr="006658E5">
        <w:rPr>
          <w:color w:val="000000"/>
          <w:sz w:val="28"/>
          <w:szCs w:val="28"/>
          <w:lang w:val="uk-UA"/>
        </w:rPr>
        <w:t>дій на території, на яку</w:t>
      </w:r>
      <w:r w:rsidR="006B6773" w:rsidRPr="006658E5">
        <w:rPr>
          <w:color w:val="000000"/>
          <w:sz w:val="28"/>
          <w:szCs w:val="28"/>
          <w:lang w:val="uk-UA"/>
        </w:rPr>
        <w:t xml:space="preserve"> </w:t>
      </w:r>
      <w:r w:rsidRPr="006658E5">
        <w:rPr>
          <w:color w:val="000000"/>
          <w:sz w:val="28"/>
          <w:szCs w:val="28"/>
          <w:lang w:val="uk-UA"/>
        </w:rPr>
        <w:t>поширюється</w:t>
      </w:r>
      <w:r w:rsidR="006B6773" w:rsidRPr="006658E5">
        <w:rPr>
          <w:color w:val="000000"/>
          <w:sz w:val="28"/>
          <w:szCs w:val="28"/>
          <w:lang w:val="uk-UA"/>
        </w:rPr>
        <w:t xml:space="preserve"> </w:t>
      </w:r>
      <w:r w:rsidRPr="006658E5">
        <w:rPr>
          <w:color w:val="000000"/>
          <w:sz w:val="28"/>
          <w:szCs w:val="28"/>
          <w:lang w:val="uk-UA"/>
        </w:rPr>
        <w:t>компетенція</w:t>
      </w:r>
      <w:r w:rsidR="006B6773" w:rsidRPr="006658E5">
        <w:rPr>
          <w:color w:val="000000"/>
          <w:sz w:val="28"/>
          <w:szCs w:val="28"/>
          <w:lang w:val="uk-UA"/>
        </w:rPr>
        <w:t xml:space="preserve"> </w:t>
      </w:r>
      <w:r w:rsidRPr="006658E5">
        <w:rPr>
          <w:color w:val="000000"/>
          <w:sz w:val="28"/>
          <w:szCs w:val="28"/>
          <w:lang w:val="uk-UA"/>
        </w:rPr>
        <w:t>іншого органу державної</w:t>
      </w:r>
      <w:r w:rsidR="006B6773" w:rsidRPr="006658E5">
        <w:rPr>
          <w:color w:val="000000"/>
          <w:sz w:val="28"/>
          <w:szCs w:val="28"/>
          <w:lang w:val="uk-UA"/>
        </w:rPr>
        <w:t xml:space="preserve"> </w:t>
      </w:r>
      <w:r w:rsidRPr="006658E5">
        <w:rPr>
          <w:color w:val="000000"/>
          <w:sz w:val="28"/>
          <w:szCs w:val="28"/>
          <w:lang w:val="uk-UA"/>
        </w:rPr>
        <w:t>виконавчої</w:t>
      </w:r>
      <w:r w:rsidR="006B6773" w:rsidRPr="006658E5">
        <w:rPr>
          <w:color w:val="000000"/>
          <w:sz w:val="28"/>
          <w:szCs w:val="28"/>
          <w:lang w:val="uk-UA"/>
        </w:rPr>
        <w:t xml:space="preserve"> </w:t>
      </w:r>
      <w:r w:rsidRPr="006658E5">
        <w:rPr>
          <w:color w:val="000000"/>
          <w:sz w:val="28"/>
          <w:szCs w:val="28"/>
          <w:lang w:val="uk-UA"/>
        </w:rPr>
        <w:t>служби, передачі</w:t>
      </w:r>
      <w:r w:rsidR="006B6773" w:rsidRPr="006658E5">
        <w:rPr>
          <w:color w:val="000000"/>
          <w:sz w:val="28"/>
          <w:szCs w:val="28"/>
          <w:lang w:val="uk-UA"/>
        </w:rPr>
        <w:t xml:space="preserve"> </w:t>
      </w:r>
      <w:r w:rsidRPr="006658E5">
        <w:rPr>
          <w:color w:val="000000"/>
          <w:sz w:val="28"/>
          <w:szCs w:val="28"/>
          <w:lang w:val="uk-UA"/>
        </w:rPr>
        <w:t>виконавчих</w:t>
      </w:r>
      <w:r w:rsidR="006B6773" w:rsidRPr="006658E5">
        <w:rPr>
          <w:color w:val="000000"/>
          <w:sz w:val="28"/>
          <w:szCs w:val="28"/>
          <w:lang w:val="uk-UA"/>
        </w:rPr>
        <w:t xml:space="preserve"> </w:t>
      </w:r>
      <w:r w:rsidRPr="006658E5">
        <w:rPr>
          <w:color w:val="000000"/>
          <w:sz w:val="28"/>
          <w:szCs w:val="28"/>
          <w:lang w:val="uk-UA"/>
        </w:rPr>
        <w:t>проваджень</w:t>
      </w:r>
      <w:r w:rsidR="006B6773" w:rsidRPr="006658E5">
        <w:rPr>
          <w:color w:val="000000"/>
          <w:sz w:val="28"/>
          <w:szCs w:val="28"/>
          <w:lang w:val="uk-UA"/>
        </w:rPr>
        <w:t xml:space="preserve"> </w:t>
      </w:r>
      <w:r w:rsidRPr="006658E5">
        <w:rPr>
          <w:color w:val="000000"/>
          <w:sz w:val="28"/>
          <w:szCs w:val="28"/>
          <w:lang w:val="uk-UA"/>
        </w:rPr>
        <w:t>від одного органу державної</w:t>
      </w:r>
      <w:r w:rsidR="006B6773" w:rsidRPr="006658E5">
        <w:rPr>
          <w:color w:val="000000"/>
          <w:sz w:val="28"/>
          <w:szCs w:val="28"/>
          <w:lang w:val="uk-UA"/>
        </w:rPr>
        <w:t xml:space="preserve"> </w:t>
      </w:r>
      <w:r w:rsidRPr="006658E5">
        <w:rPr>
          <w:color w:val="000000"/>
          <w:sz w:val="28"/>
          <w:szCs w:val="28"/>
          <w:lang w:val="uk-UA"/>
        </w:rPr>
        <w:t>виконавчої</w:t>
      </w:r>
      <w:r w:rsidR="006B6773" w:rsidRPr="006658E5">
        <w:rPr>
          <w:color w:val="000000"/>
          <w:sz w:val="28"/>
          <w:szCs w:val="28"/>
          <w:lang w:val="uk-UA"/>
        </w:rPr>
        <w:t xml:space="preserve"> </w:t>
      </w:r>
      <w:r w:rsidRPr="006658E5">
        <w:rPr>
          <w:color w:val="000000"/>
          <w:sz w:val="28"/>
          <w:szCs w:val="28"/>
          <w:lang w:val="uk-UA"/>
        </w:rPr>
        <w:t>служби до іншого, від одного державного виконавця до іншого</w:t>
      </w:r>
      <w:r w:rsidR="006B6773" w:rsidRPr="006658E5">
        <w:rPr>
          <w:color w:val="000000"/>
          <w:sz w:val="28"/>
          <w:szCs w:val="28"/>
          <w:lang w:val="uk-UA"/>
        </w:rPr>
        <w:t xml:space="preserve"> </w:t>
      </w:r>
      <w:r w:rsidRPr="006658E5">
        <w:rPr>
          <w:color w:val="000000"/>
          <w:sz w:val="28"/>
          <w:szCs w:val="28"/>
          <w:lang w:val="uk-UA"/>
        </w:rPr>
        <w:t>визначаються</w:t>
      </w:r>
      <w:r w:rsidR="006B6773" w:rsidRPr="006658E5">
        <w:rPr>
          <w:color w:val="000000"/>
          <w:sz w:val="28"/>
          <w:szCs w:val="28"/>
          <w:lang w:val="uk-UA"/>
        </w:rPr>
        <w:t xml:space="preserve"> </w:t>
      </w:r>
      <w:r w:rsidRPr="006658E5">
        <w:rPr>
          <w:color w:val="000000"/>
          <w:sz w:val="28"/>
          <w:szCs w:val="28"/>
          <w:lang w:val="uk-UA"/>
        </w:rPr>
        <w:t>Міністерством</w:t>
      </w:r>
      <w:r w:rsidR="006B6773" w:rsidRPr="006658E5">
        <w:rPr>
          <w:color w:val="000000"/>
          <w:sz w:val="28"/>
          <w:szCs w:val="28"/>
          <w:lang w:val="uk-UA"/>
        </w:rPr>
        <w:t xml:space="preserve"> </w:t>
      </w:r>
      <w:r w:rsidRPr="006658E5">
        <w:rPr>
          <w:color w:val="000000"/>
          <w:sz w:val="28"/>
          <w:szCs w:val="28"/>
          <w:lang w:val="uk-UA"/>
        </w:rPr>
        <w:t>юстиції</w:t>
      </w:r>
      <w:r w:rsidR="006B6773" w:rsidRPr="006658E5">
        <w:rPr>
          <w:color w:val="000000"/>
          <w:sz w:val="28"/>
          <w:szCs w:val="28"/>
          <w:lang w:val="uk-UA"/>
        </w:rPr>
        <w:t xml:space="preserve"> </w:t>
      </w:r>
      <w:r w:rsidRPr="006658E5">
        <w:rPr>
          <w:color w:val="000000"/>
          <w:sz w:val="28"/>
          <w:szCs w:val="28"/>
          <w:lang w:val="uk-UA"/>
        </w:rPr>
        <w:t>України.</w:t>
      </w:r>
    </w:p>
    <w:p w:rsidR="00460475" w:rsidRPr="006658E5" w:rsidRDefault="00460475" w:rsidP="00A537FA">
      <w:pPr>
        <w:pStyle w:val="rvps2"/>
        <w:shd w:val="clear" w:color="auto" w:fill="FFFFFF"/>
        <w:spacing w:before="0" w:beforeAutospacing="0" w:after="0" w:afterAutospacing="0"/>
        <w:ind w:firstLine="450"/>
        <w:jc w:val="both"/>
        <w:rPr>
          <w:color w:val="000000"/>
          <w:sz w:val="28"/>
          <w:szCs w:val="28"/>
          <w:lang w:val="uk-UA"/>
        </w:rPr>
      </w:pPr>
      <w:bookmarkStart w:id="6" w:name="n269"/>
      <w:bookmarkEnd w:id="6"/>
      <w:r w:rsidRPr="006658E5">
        <w:rPr>
          <w:color w:val="000000"/>
          <w:sz w:val="28"/>
          <w:szCs w:val="28"/>
          <w:lang w:val="uk-UA"/>
        </w:rPr>
        <w:t>Для проведення</w:t>
      </w:r>
      <w:r w:rsidR="006B6773" w:rsidRPr="006658E5">
        <w:rPr>
          <w:color w:val="000000"/>
          <w:sz w:val="28"/>
          <w:szCs w:val="28"/>
          <w:lang w:val="uk-UA"/>
        </w:rPr>
        <w:t xml:space="preserve"> </w:t>
      </w:r>
      <w:r w:rsidRPr="006658E5">
        <w:rPr>
          <w:color w:val="000000"/>
          <w:sz w:val="28"/>
          <w:szCs w:val="28"/>
          <w:lang w:val="uk-UA"/>
        </w:rPr>
        <w:t>перевірки</w:t>
      </w:r>
      <w:r w:rsidR="006B6773" w:rsidRPr="006658E5">
        <w:rPr>
          <w:color w:val="000000"/>
          <w:sz w:val="28"/>
          <w:szCs w:val="28"/>
          <w:lang w:val="uk-UA"/>
        </w:rPr>
        <w:t xml:space="preserve"> </w:t>
      </w:r>
      <w:r w:rsidRPr="006658E5">
        <w:rPr>
          <w:color w:val="000000"/>
          <w:sz w:val="28"/>
          <w:szCs w:val="28"/>
          <w:lang w:val="uk-UA"/>
        </w:rPr>
        <w:t>інформації про наявність</w:t>
      </w:r>
      <w:r w:rsidR="006B6773" w:rsidRPr="006658E5">
        <w:rPr>
          <w:color w:val="000000"/>
          <w:sz w:val="28"/>
          <w:szCs w:val="28"/>
          <w:lang w:val="uk-UA"/>
        </w:rPr>
        <w:t xml:space="preserve"> </w:t>
      </w:r>
      <w:r w:rsidRPr="006658E5">
        <w:rPr>
          <w:color w:val="000000"/>
          <w:sz w:val="28"/>
          <w:szCs w:val="28"/>
          <w:lang w:val="uk-UA"/>
        </w:rPr>
        <w:t>боржника</w:t>
      </w:r>
      <w:r w:rsidR="006B6773" w:rsidRPr="006658E5">
        <w:rPr>
          <w:color w:val="000000"/>
          <w:sz w:val="28"/>
          <w:szCs w:val="28"/>
          <w:lang w:val="uk-UA"/>
        </w:rPr>
        <w:t xml:space="preserve"> </w:t>
      </w:r>
      <w:r w:rsidRPr="006658E5">
        <w:rPr>
          <w:color w:val="000000"/>
          <w:sz w:val="28"/>
          <w:szCs w:val="28"/>
          <w:lang w:val="uk-UA"/>
        </w:rPr>
        <w:t>чи</w:t>
      </w:r>
      <w:r w:rsidR="006B6773" w:rsidRPr="006658E5">
        <w:rPr>
          <w:color w:val="000000"/>
          <w:sz w:val="28"/>
          <w:szCs w:val="28"/>
          <w:lang w:val="uk-UA"/>
        </w:rPr>
        <w:t xml:space="preserve"> </w:t>
      </w:r>
      <w:r w:rsidRPr="006658E5">
        <w:rPr>
          <w:color w:val="000000"/>
          <w:sz w:val="28"/>
          <w:szCs w:val="28"/>
          <w:lang w:val="uk-UA"/>
        </w:rPr>
        <w:t>його майна або про місце</w:t>
      </w:r>
      <w:r w:rsidR="006B6773" w:rsidRPr="006658E5">
        <w:rPr>
          <w:color w:val="000000"/>
          <w:sz w:val="28"/>
          <w:szCs w:val="28"/>
          <w:lang w:val="uk-UA"/>
        </w:rPr>
        <w:t xml:space="preserve"> </w:t>
      </w:r>
      <w:r w:rsidRPr="006658E5">
        <w:rPr>
          <w:color w:val="000000"/>
          <w:sz w:val="28"/>
          <w:szCs w:val="28"/>
          <w:lang w:val="uk-UA"/>
        </w:rPr>
        <w:t>роботи в іншому</w:t>
      </w:r>
      <w:r w:rsidR="006B6773" w:rsidRPr="006658E5">
        <w:rPr>
          <w:color w:val="000000"/>
          <w:sz w:val="28"/>
          <w:szCs w:val="28"/>
          <w:lang w:val="uk-UA"/>
        </w:rPr>
        <w:t xml:space="preserve"> </w:t>
      </w:r>
      <w:r w:rsidRPr="006658E5">
        <w:rPr>
          <w:color w:val="000000"/>
          <w:sz w:val="28"/>
          <w:szCs w:val="28"/>
          <w:lang w:val="uk-UA"/>
        </w:rPr>
        <w:t>виконавчому</w:t>
      </w:r>
      <w:r w:rsidR="006B6773" w:rsidRPr="006658E5">
        <w:rPr>
          <w:color w:val="000000"/>
          <w:sz w:val="28"/>
          <w:szCs w:val="28"/>
          <w:lang w:val="uk-UA"/>
        </w:rPr>
        <w:t xml:space="preserve"> </w:t>
      </w:r>
      <w:r w:rsidRPr="006658E5">
        <w:rPr>
          <w:color w:val="000000"/>
          <w:sz w:val="28"/>
          <w:szCs w:val="28"/>
          <w:lang w:val="uk-UA"/>
        </w:rPr>
        <w:t>окрузі</w:t>
      </w:r>
      <w:r w:rsidR="006B6773" w:rsidRPr="006658E5">
        <w:rPr>
          <w:color w:val="000000"/>
          <w:sz w:val="28"/>
          <w:szCs w:val="28"/>
          <w:lang w:val="uk-UA"/>
        </w:rPr>
        <w:t xml:space="preserve"> </w:t>
      </w:r>
      <w:r w:rsidRPr="006658E5">
        <w:rPr>
          <w:color w:val="000000"/>
          <w:sz w:val="28"/>
          <w:szCs w:val="28"/>
          <w:lang w:val="uk-UA"/>
        </w:rPr>
        <w:t>приватний</w:t>
      </w:r>
      <w:r w:rsidR="006B6773" w:rsidRPr="006658E5">
        <w:rPr>
          <w:color w:val="000000"/>
          <w:sz w:val="28"/>
          <w:szCs w:val="28"/>
          <w:lang w:val="uk-UA"/>
        </w:rPr>
        <w:t xml:space="preserve"> </w:t>
      </w:r>
      <w:r w:rsidRPr="006658E5">
        <w:rPr>
          <w:color w:val="000000"/>
          <w:sz w:val="28"/>
          <w:szCs w:val="28"/>
          <w:lang w:val="uk-UA"/>
        </w:rPr>
        <w:t>виконавець</w:t>
      </w:r>
      <w:r w:rsidR="006B6773" w:rsidRPr="006658E5">
        <w:rPr>
          <w:color w:val="000000"/>
          <w:sz w:val="28"/>
          <w:szCs w:val="28"/>
          <w:lang w:val="uk-UA"/>
        </w:rPr>
        <w:t xml:space="preserve"> </w:t>
      </w:r>
      <w:r w:rsidRPr="006658E5">
        <w:rPr>
          <w:color w:val="000000"/>
          <w:sz w:val="28"/>
          <w:szCs w:val="28"/>
          <w:lang w:val="uk-UA"/>
        </w:rPr>
        <w:t>має право вчиняти</w:t>
      </w:r>
      <w:r w:rsidR="006B6773" w:rsidRPr="006658E5">
        <w:rPr>
          <w:color w:val="000000"/>
          <w:sz w:val="28"/>
          <w:szCs w:val="28"/>
          <w:lang w:val="uk-UA"/>
        </w:rPr>
        <w:t xml:space="preserve"> </w:t>
      </w:r>
      <w:r w:rsidRPr="006658E5">
        <w:rPr>
          <w:color w:val="000000"/>
          <w:sz w:val="28"/>
          <w:szCs w:val="28"/>
          <w:lang w:val="uk-UA"/>
        </w:rPr>
        <w:t>такі</w:t>
      </w:r>
      <w:r w:rsidR="006B6773" w:rsidRPr="006658E5">
        <w:rPr>
          <w:color w:val="000000"/>
          <w:sz w:val="28"/>
          <w:szCs w:val="28"/>
          <w:lang w:val="uk-UA"/>
        </w:rPr>
        <w:t xml:space="preserve"> </w:t>
      </w:r>
      <w:r w:rsidRPr="006658E5">
        <w:rPr>
          <w:color w:val="000000"/>
          <w:sz w:val="28"/>
          <w:szCs w:val="28"/>
          <w:lang w:val="uk-UA"/>
        </w:rPr>
        <w:t>дії</w:t>
      </w:r>
      <w:r w:rsidR="006B6773" w:rsidRPr="006658E5">
        <w:rPr>
          <w:color w:val="000000"/>
          <w:sz w:val="28"/>
          <w:szCs w:val="28"/>
          <w:lang w:val="uk-UA"/>
        </w:rPr>
        <w:t xml:space="preserve"> </w:t>
      </w:r>
      <w:r w:rsidRPr="006658E5">
        <w:rPr>
          <w:color w:val="000000"/>
          <w:sz w:val="28"/>
          <w:szCs w:val="28"/>
          <w:lang w:val="uk-UA"/>
        </w:rPr>
        <w:t>самостійно</w:t>
      </w:r>
      <w:r w:rsidR="006B6773" w:rsidRPr="006658E5">
        <w:rPr>
          <w:color w:val="000000"/>
          <w:sz w:val="28"/>
          <w:szCs w:val="28"/>
          <w:lang w:val="uk-UA"/>
        </w:rPr>
        <w:t xml:space="preserve"> </w:t>
      </w:r>
      <w:r w:rsidRPr="006658E5">
        <w:rPr>
          <w:color w:val="000000"/>
          <w:sz w:val="28"/>
          <w:szCs w:val="28"/>
          <w:lang w:val="uk-UA"/>
        </w:rPr>
        <w:t>або</w:t>
      </w:r>
      <w:r w:rsidR="006B6773" w:rsidRPr="006658E5">
        <w:rPr>
          <w:color w:val="000000"/>
          <w:sz w:val="28"/>
          <w:szCs w:val="28"/>
          <w:lang w:val="uk-UA"/>
        </w:rPr>
        <w:t xml:space="preserve"> </w:t>
      </w:r>
      <w:r w:rsidRPr="006658E5">
        <w:rPr>
          <w:color w:val="000000"/>
          <w:sz w:val="28"/>
          <w:szCs w:val="28"/>
          <w:lang w:val="uk-UA"/>
        </w:rPr>
        <w:t>залучати</w:t>
      </w:r>
      <w:r w:rsidR="006B6773" w:rsidRPr="006658E5">
        <w:rPr>
          <w:color w:val="000000"/>
          <w:sz w:val="28"/>
          <w:szCs w:val="28"/>
          <w:lang w:val="uk-UA"/>
        </w:rPr>
        <w:t xml:space="preserve"> </w:t>
      </w:r>
      <w:r w:rsidRPr="006658E5">
        <w:rPr>
          <w:color w:val="000000"/>
          <w:sz w:val="28"/>
          <w:szCs w:val="28"/>
          <w:lang w:val="uk-UA"/>
        </w:rPr>
        <w:t>іншого приватного виконавця на підставі договору про уповноваження на вчинення</w:t>
      </w:r>
      <w:r w:rsidR="006658E5" w:rsidRPr="006658E5">
        <w:rPr>
          <w:color w:val="000000"/>
          <w:sz w:val="28"/>
          <w:szCs w:val="28"/>
          <w:lang w:val="uk-UA"/>
        </w:rPr>
        <w:t xml:space="preserve"> </w:t>
      </w:r>
      <w:r w:rsidRPr="006658E5">
        <w:rPr>
          <w:color w:val="000000"/>
          <w:sz w:val="28"/>
          <w:szCs w:val="28"/>
          <w:lang w:val="uk-UA"/>
        </w:rPr>
        <w:t>окремих</w:t>
      </w:r>
      <w:r w:rsidR="006658E5" w:rsidRPr="006658E5">
        <w:rPr>
          <w:color w:val="000000"/>
          <w:sz w:val="28"/>
          <w:szCs w:val="28"/>
          <w:lang w:val="uk-UA"/>
        </w:rPr>
        <w:t xml:space="preserve"> </w:t>
      </w:r>
      <w:r w:rsidRPr="006658E5">
        <w:rPr>
          <w:color w:val="000000"/>
          <w:sz w:val="28"/>
          <w:szCs w:val="28"/>
          <w:lang w:val="uk-UA"/>
        </w:rPr>
        <w:t>виконавчих</w:t>
      </w:r>
      <w:r w:rsidR="006658E5" w:rsidRPr="006658E5">
        <w:rPr>
          <w:color w:val="000000"/>
          <w:sz w:val="28"/>
          <w:szCs w:val="28"/>
          <w:lang w:val="uk-UA"/>
        </w:rPr>
        <w:t xml:space="preserve"> </w:t>
      </w:r>
      <w:r w:rsidRPr="006658E5">
        <w:rPr>
          <w:color w:val="000000"/>
          <w:sz w:val="28"/>
          <w:szCs w:val="28"/>
          <w:lang w:val="uk-UA"/>
        </w:rPr>
        <w:t>дій, типова форма якого</w:t>
      </w:r>
      <w:r w:rsidR="006658E5" w:rsidRPr="006658E5">
        <w:rPr>
          <w:color w:val="000000"/>
          <w:sz w:val="28"/>
          <w:szCs w:val="28"/>
          <w:lang w:val="uk-UA"/>
        </w:rPr>
        <w:t xml:space="preserve"> </w:t>
      </w:r>
      <w:r w:rsidRPr="006658E5">
        <w:rPr>
          <w:color w:val="000000"/>
          <w:sz w:val="28"/>
          <w:szCs w:val="28"/>
          <w:lang w:val="uk-UA"/>
        </w:rPr>
        <w:t>затверджується</w:t>
      </w:r>
      <w:r w:rsidR="006658E5" w:rsidRPr="006658E5">
        <w:rPr>
          <w:color w:val="000000"/>
          <w:sz w:val="28"/>
          <w:szCs w:val="28"/>
          <w:lang w:val="uk-UA"/>
        </w:rPr>
        <w:t xml:space="preserve"> </w:t>
      </w:r>
      <w:r w:rsidRPr="006658E5">
        <w:rPr>
          <w:color w:val="000000"/>
          <w:sz w:val="28"/>
          <w:szCs w:val="28"/>
          <w:lang w:val="uk-UA"/>
        </w:rPr>
        <w:t>Міністерством</w:t>
      </w:r>
      <w:r w:rsidR="006658E5" w:rsidRPr="006658E5">
        <w:rPr>
          <w:color w:val="000000"/>
          <w:sz w:val="28"/>
          <w:szCs w:val="28"/>
          <w:lang w:val="uk-UA"/>
        </w:rPr>
        <w:t xml:space="preserve"> </w:t>
      </w:r>
      <w:r w:rsidRPr="006658E5">
        <w:rPr>
          <w:color w:val="000000"/>
          <w:sz w:val="28"/>
          <w:szCs w:val="28"/>
          <w:lang w:val="uk-UA"/>
        </w:rPr>
        <w:t>юстиції</w:t>
      </w:r>
      <w:r w:rsidR="006658E5" w:rsidRPr="006658E5">
        <w:rPr>
          <w:color w:val="000000"/>
          <w:sz w:val="28"/>
          <w:szCs w:val="28"/>
          <w:lang w:val="uk-UA"/>
        </w:rPr>
        <w:t xml:space="preserve"> </w:t>
      </w:r>
      <w:r w:rsidRPr="006658E5">
        <w:rPr>
          <w:color w:val="000000"/>
          <w:sz w:val="28"/>
          <w:szCs w:val="28"/>
          <w:lang w:val="uk-UA"/>
        </w:rPr>
        <w:t>України.</w:t>
      </w:r>
    </w:p>
    <w:p w:rsidR="00460475" w:rsidRPr="006658E5" w:rsidRDefault="00460475" w:rsidP="00A537FA">
      <w:pPr>
        <w:pStyle w:val="rvps2"/>
        <w:shd w:val="clear" w:color="auto" w:fill="FFFFFF"/>
        <w:spacing w:before="0" w:beforeAutospacing="0" w:after="0" w:afterAutospacing="0"/>
        <w:ind w:firstLine="450"/>
        <w:jc w:val="both"/>
        <w:rPr>
          <w:color w:val="000000"/>
          <w:sz w:val="28"/>
          <w:szCs w:val="28"/>
          <w:lang w:val="uk-UA"/>
        </w:rPr>
      </w:pPr>
      <w:bookmarkStart w:id="7" w:name="n270"/>
      <w:bookmarkStart w:id="8" w:name="n271"/>
      <w:bookmarkEnd w:id="7"/>
      <w:bookmarkEnd w:id="8"/>
      <w:r w:rsidRPr="006658E5">
        <w:rPr>
          <w:color w:val="000000"/>
          <w:sz w:val="28"/>
          <w:szCs w:val="28"/>
          <w:lang w:val="uk-UA"/>
        </w:rPr>
        <w:t>За наявності обставин, що ускладнюють виконання рішення (у разі якщо виконавчі провадження про стягнення коштів з одного боржника відкрито у кількох органах державної виконавчої служби, якщо боржник та його майно перебувають на території адміністративно-територіальних одиниць, віднесених до підвідомчості різних органів державної виконавчої служби, тощо), або у разі виконання зведеного виконавчого провадження в органах державної виконавчої служби можуть утворюватися виконавчі групи в порядку, визначеному Міністерством юстиції України.</w:t>
      </w:r>
    </w:p>
    <w:p w:rsidR="00D23D30" w:rsidRPr="006658E5" w:rsidRDefault="00D23D30" w:rsidP="00A537FA">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9" w:name="n272"/>
      <w:bookmarkStart w:id="10" w:name="n275"/>
      <w:bookmarkEnd w:id="9"/>
      <w:bookmarkEnd w:id="10"/>
      <w:r w:rsidRPr="006658E5">
        <w:rPr>
          <w:rFonts w:ascii="Times New Roman" w:eastAsia="Times New Roman" w:hAnsi="Times New Roman" w:cs="Times New Roman"/>
          <w:color w:val="000000"/>
          <w:sz w:val="28"/>
          <w:szCs w:val="28"/>
          <w:lang w:val="uk-UA" w:eastAsia="ru-RU"/>
        </w:rPr>
        <w:t xml:space="preserve">У разі хвороби державного виконавця, його перебування у відрядженні чи відпустці, звільнення чи відсторонення від посади державного виконавця, </w:t>
      </w:r>
      <w:r w:rsidRPr="006658E5">
        <w:rPr>
          <w:rFonts w:ascii="Times New Roman" w:eastAsia="Times New Roman" w:hAnsi="Times New Roman" w:cs="Times New Roman"/>
          <w:color w:val="000000"/>
          <w:sz w:val="28"/>
          <w:szCs w:val="28"/>
          <w:lang w:val="uk-UA" w:eastAsia="ru-RU"/>
        </w:rPr>
        <w:lastRenderedPageBreak/>
        <w:t>включення державного виконавця до складу виконавчої групи при іншому органі державної виконавчої служби, відводу (самовідводу) державного виконавця, наявності інших обставин, що ускладнюють виконання рішення, виконавче провадження може бути передане від одного державного виконавця до іншого.</w:t>
      </w:r>
    </w:p>
    <w:p w:rsidR="00D23D30" w:rsidRPr="006658E5" w:rsidRDefault="00D23D30" w:rsidP="00A537FA">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 w:name="n273"/>
      <w:bookmarkEnd w:id="11"/>
      <w:r w:rsidRPr="006658E5">
        <w:rPr>
          <w:rFonts w:ascii="Times New Roman" w:eastAsia="Times New Roman" w:hAnsi="Times New Roman" w:cs="Times New Roman"/>
          <w:color w:val="000000"/>
          <w:sz w:val="28"/>
          <w:szCs w:val="28"/>
          <w:lang w:val="uk-UA" w:eastAsia="ru-RU"/>
        </w:rPr>
        <w:t>У разі відводу (самовідводу) всіх державних виконавців органу державної виконавчої служби, утворення виконавчої групи, якщо виконавчі провадження щодо одного й того самого боржника відкриті в різних органах державної виконавчої служби, наявності інших обставин, що ускладнюють виконання рішення, виконавче провадження може бути передане від одного органу державної виконавчої служби до іншого.</w:t>
      </w:r>
    </w:p>
    <w:p w:rsidR="00D23D30" w:rsidRPr="006658E5" w:rsidRDefault="00D23D30" w:rsidP="00A537F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bookmarkStart w:id="12" w:name="n274"/>
      <w:bookmarkStart w:id="13" w:name="_GoBack"/>
      <w:bookmarkEnd w:id="12"/>
      <w:bookmarkEnd w:id="13"/>
      <w:r w:rsidRPr="006658E5">
        <w:rPr>
          <w:rFonts w:ascii="Times New Roman" w:eastAsia="Times New Roman" w:hAnsi="Times New Roman" w:cs="Times New Roman"/>
          <w:color w:val="000000"/>
          <w:sz w:val="28"/>
          <w:szCs w:val="28"/>
          <w:lang w:val="uk-UA" w:eastAsia="ru-RU"/>
        </w:rPr>
        <w:t xml:space="preserve"> Передача виконавчих</w:t>
      </w:r>
      <w:r w:rsidR="006658E5" w:rsidRPr="006658E5">
        <w:rPr>
          <w:rFonts w:ascii="Times New Roman" w:eastAsia="Times New Roman" w:hAnsi="Times New Roman" w:cs="Times New Roman"/>
          <w:color w:val="000000"/>
          <w:sz w:val="28"/>
          <w:szCs w:val="28"/>
          <w:lang w:val="uk-UA" w:eastAsia="ru-RU"/>
        </w:rPr>
        <w:t xml:space="preserve"> </w:t>
      </w:r>
      <w:r w:rsidRPr="006658E5">
        <w:rPr>
          <w:rFonts w:ascii="Times New Roman" w:eastAsia="Times New Roman" w:hAnsi="Times New Roman" w:cs="Times New Roman"/>
          <w:color w:val="000000"/>
          <w:sz w:val="28"/>
          <w:szCs w:val="28"/>
          <w:lang w:val="uk-UA" w:eastAsia="ru-RU"/>
        </w:rPr>
        <w:t>проваджень</w:t>
      </w:r>
      <w:r w:rsidR="006658E5" w:rsidRPr="006658E5">
        <w:rPr>
          <w:rFonts w:ascii="Times New Roman" w:eastAsia="Times New Roman" w:hAnsi="Times New Roman" w:cs="Times New Roman"/>
          <w:color w:val="000000"/>
          <w:sz w:val="28"/>
          <w:szCs w:val="28"/>
          <w:lang w:val="uk-UA" w:eastAsia="ru-RU"/>
        </w:rPr>
        <w:t xml:space="preserve"> </w:t>
      </w:r>
      <w:r w:rsidRPr="006658E5">
        <w:rPr>
          <w:rFonts w:ascii="Times New Roman" w:eastAsia="Times New Roman" w:hAnsi="Times New Roman" w:cs="Times New Roman"/>
          <w:color w:val="000000"/>
          <w:sz w:val="28"/>
          <w:szCs w:val="28"/>
          <w:lang w:val="uk-UA" w:eastAsia="ru-RU"/>
        </w:rPr>
        <w:t>від одного державного виконавця до іншого, від одного органу державної</w:t>
      </w:r>
      <w:r w:rsidR="006658E5" w:rsidRPr="006658E5">
        <w:rPr>
          <w:rFonts w:ascii="Times New Roman" w:eastAsia="Times New Roman" w:hAnsi="Times New Roman" w:cs="Times New Roman"/>
          <w:color w:val="000000"/>
          <w:sz w:val="28"/>
          <w:szCs w:val="28"/>
          <w:lang w:val="uk-UA" w:eastAsia="ru-RU"/>
        </w:rPr>
        <w:t xml:space="preserve"> </w:t>
      </w:r>
      <w:r w:rsidRPr="006658E5">
        <w:rPr>
          <w:rFonts w:ascii="Times New Roman" w:eastAsia="Times New Roman" w:hAnsi="Times New Roman" w:cs="Times New Roman"/>
          <w:color w:val="000000"/>
          <w:sz w:val="28"/>
          <w:szCs w:val="28"/>
          <w:lang w:val="uk-UA" w:eastAsia="ru-RU"/>
        </w:rPr>
        <w:t>виконавчої</w:t>
      </w:r>
      <w:r w:rsidR="006658E5" w:rsidRPr="006658E5">
        <w:rPr>
          <w:rFonts w:ascii="Times New Roman" w:eastAsia="Times New Roman" w:hAnsi="Times New Roman" w:cs="Times New Roman"/>
          <w:color w:val="000000"/>
          <w:sz w:val="28"/>
          <w:szCs w:val="28"/>
          <w:lang w:val="uk-UA" w:eastAsia="ru-RU"/>
        </w:rPr>
        <w:t xml:space="preserve"> </w:t>
      </w:r>
      <w:r w:rsidRPr="006658E5">
        <w:rPr>
          <w:rFonts w:ascii="Times New Roman" w:eastAsia="Times New Roman" w:hAnsi="Times New Roman" w:cs="Times New Roman"/>
          <w:color w:val="000000"/>
          <w:sz w:val="28"/>
          <w:szCs w:val="28"/>
          <w:lang w:val="uk-UA" w:eastAsia="ru-RU"/>
        </w:rPr>
        <w:t>служби до іншого</w:t>
      </w:r>
      <w:r w:rsidR="006658E5" w:rsidRPr="006658E5">
        <w:rPr>
          <w:rFonts w:ascii="Times New Roman" w:eastAsia="Times New Roman" w:hAnsi="Times New Roman" w:cs="Times New Roman"/>
          <w:color w:val="000000"/>
          <w:sz w:val="28"/>
          <w:szCs w:val="28"/>
          <w:lang w:val="uk-UA" w:eastAsia="ru-RU"/>
        </w:rPr>
        <w:t xml:space="preserve"> </w:t>
      </w:r>
      <w:r w:rsidRPr="006658E5">
        <w:rPr>
          <w:rFonts w:ascii="Times New Roman" w:eastAsia="Times New Roman" w:hAnsi="Times New Roman" w:cs="Times New Roman"/>
          <w:color w:val="000000"/>
          <w:sz w:val="28"/>
          <w:szCs w:val="28"/>
          <w:lang w:val="uk-UA" w:eastAsia="ru-RU"/>
        </w:rPr>
        <w:t>або до виконавчої</w:t>
      </w:r>
      <w:r w:rsidR="006658E5" w:rsidRPr="006658E5">
        <w:rPr>
          <w:rFonts w:ascii="Times New Roman" w:eastAsia="Times New Roman" w:hAnsi="Times New Roman" w:cs="Times New Roman"/>
          <w:color w:val="000000"/>
          <w:sz w:val="28"/>
          <w:szCs w:val="28"/>
          <w:lang w:val="uk-UA" w:eastAsia="ru-RU"/>
        </w:rPr>
        <w:t xml:space="preserve"> </w:t>
      </w:r>
      <w:r w:rsidRPr="006658E5">
        <w:rPr>
          <w:rFonts w:ascii="Times New Roman" w:eastAsia="Times New Roman" w:hAnsi="Times New Roman" w:cs="Times New Roman"/>
          <w:color w:val="000000"/>
          <w:sz w:val="28"/>
          <w:szCs w:val="28"/>
          <w:lang w:val="uk-UA" w:eastAsia="ru-RU"/>
        </w:rPr>
        <w:t>групи</w:t>
      </w:r>
      <w:r w:rsidR="006658E5" w:rsidRPr="006658E5">
        <w:rPr>
          <w:rFonts w:ascii="Times New Roman" w:eastAsia="Times New Roman" w:hAnsi="Times New Roman" w:cs="Times New Roman"/>
          <w:color w:val="000000"/>
          <w:sz w:val="28"/>
          <w:szCs w:val="28"/>
          <w:lang w:val="uk-UA" w:eastAsia="ru-RU"/>
        </w:rPr>
        <w:t xml:space="preserve"> </w:t>
      </w:r>
      <w:r w:rsidRPr="006658E5">
        <w:rPr>
          <w:rFonts w:ascii="Times New Roman" w:eastAsia="Times New Roman" w:hAnsi="Times New Roman" w:cs="Times New Roman"/>
          <w:color w:val="000000"/>
          <w:sz w:val="28"/>
          <w:szCs w:val="28"/>
          <w:lang w:val="uk-UA" w:eastAsia="ru-RU"/>
        </w:rPr>
        <w:t>здійснюється</w:t>
      </w:r>
      <w:r w:rsidR="006658E5" w:rsidRPr="006658E5">
        <w:rPr>
          <w:rFonts w:ascii="Times New Roman" w:eastAsia="Times New Roman" w:hAnsi="Times New Roman" w:cs="Times New Roman"/>
          <w:color w:val="000000"/>
          <w:sz w:val="28"/>
          <w:szCs w:val="28"/>
          <w:lang w:val="uk-UA" w:eastAsia="ru-RU"/>
        </w:rPr>
        <w:t xml:space="preserve"> </w:t>
      </w:r>
      <w:r w:rsidRPr="006658E5">
        <w:rPr>
          <w:rFonts w:ascii="Times New Roman" w:eastAsia="Times New Roman" w:hAnsi="Times New Roman" w:cs="Times New Roman"/>
          <w:color w:val="000000"/>
          <w:sz w:val="28"/>
          <w:szCs w:val="28"/>
          <w:lang w:val="uk-UA" w:eastAsia="ru-RU"/>
        </w:rPr>
        <w:t>в порядку, визначеному</w:t>
      </w:r>
      <w:r w:rsidR="006658E5" w:rsidRPr="006658E5">
        <w:rPr>
          <w:rFonts w:ascii="Times New Roman" w:eastAsia="Times New Roman" w:hAnsi="Times New Roman" w:cs="Times New Roman"/>
          <w:color w:val="000000"/>
          <w:sz w:val="28"/>
          <w:szCs w:val="28"/>
          <w:lang w:val="uk-UA" w:eastAsia="ru-RU"/>
        </w:rPr>
        <w:t xml:space="preserve"> </w:t>
      </w:r>
      <w:r w:rsidRPr="006658E5">
        <w:rPr>
          <w:rFonts w:ascii="Times New Roman" w:eastAsia="Times New Roman" w:hAnsi="Times New Roman" w:cs="Times New Roman"/>
          <w:color w:val="000000"/>
          <w:sz w:val="28"/>
          <w:szCs w:val="28"/>
          <w:lang w:val="uk-UA" w:eastAsia="ru-RU"/>
        </w:rPr>
        <w:t>Міністерством</w:t>
      </w:r>
      <w:r w:rsidR="006658E5" w:rsidRPr="006658E5">
        <w:rPr>
          <w:rFonts w:ascii="Times New Roman" w:eastAsia="Times New Roman" w:hAnsi="Times New Roman" w:cs="Times New Roman"/>
          <w:color w:val="000000"/>
          <w:sz w:val="28"/>
          <w:szCs w:val="28"/>
          <w:lang w:val="uk-UA" w:eastAsia="ru-RU"/>
        </w:rPr>
        <w:t xml:space="preserve"> </w:t>
      </w:r>
      <w:r w:rsidRPr="006658E5">
        <w:rPr>
          <w:rFonts w:ascii="Times New Roman" w:eastAsia="Times New Roman" w:hAnsi="Times New Roman" w:cs="Times New Roman"/>
          <w:color w:val="000000"/>
          <w:sz w:val="28"/>
          <w:szCs w:val="28"/>
          <w:lang w:val="uk-UA" w:eastAsia="ru-RU"/>
        </w:rPr>
        <w:t>юстиції</w:t>
      </w:r>
      <w:r w:rsidR="006658E5" w:rsidRPr="006658E5">
        <w:rPr>
          <w:rFonts w:ascii="Times New Roman" w:eastAsia="Times New Roman" w:hAnsi="Times New Roman" w:cs="Times New Roman"/>
          <w:color w:val="000000"/>
          <w:sz w:val="28"/>
          <w:szCs w:val="28"/>
          <w:lang w:val="uk-UA" w:eastAsia="ru-RU"/>
        </w:rPr>
        <w:t xml:space="preserve"> </w:t>
      </w:r>
      <w:r w:rsidRPr="006658E5">
        <w:rPr>
          <w:rFonts w:ascii="Times New Roman" w:eastAsia="Times New Roman" w:hAnsi="Times New Roman" w:cs="Times New Roman"/>
          <w:color w:val="000000"/>
          <w:sz w:val="28"/>
          <w:szCs w:val="28"/>
          <w:lang w:val="uk-UA" w:eastAsia="ru-RU"/>
        </w:rPr>
        <w:t>України.</w:t>
      </w:r>
    </w:p>
    <w:p w:rsidR="007B0C6E" w:rsidRDefault="007B0C6E" w:rsidP="00A537FA">
      <w:pPr>
        <w:spacing w:after="0" w:line="240" w:lineRule="auto"/>
        <w:jc w:val="both"/>
        <w:rPr>
          <w:sz w:val="28"/>
          <w:szCs w:val="28"/>
          <w:lang w:val="uk-UA"/>
        </w:rPr>
      </w:pPr>
    </w:p>
    <w:p w:rsidR="007B0C6E" w:rsidRDefault="007B0C6E" w:rsidP="007B0C6E">
      <w:pPr>
        <w:rPr>
          <w:sz w:val="28"/>
          <w:szCs w:val="28"/>
          <w:lang w:val="uk-UA"/>
        </w:rPr>
      </w:pPr>
    </w:p>
    <w:p w:rsidR="007B0C6E" w:rsidRDefault="007B0C6E" w:rsidP="007B0C6E">
      <w:pPr>
        <w:rPr>
          <w:rStyle w:val="a3"/>
          <w:rFonts w:ascii="Arial" w:hAnsi="Arial" w:cs="Arial"/>
          <w:color w:val="660099"/>
          <w:shd w:val="clear" w:color="auto" w:fill="FFFFFF"/>
        </w:rPr>
      </w:pPr>
      <w:r>
        <w:fldChar w:fldCharType="begin"/>
      </w:r>
      <w:r>
        <w:instrText xml:space="preserve"> HYPERLINK "https://ukrogis.com/adresi-viddiliv-derzhavno%D1%97-vikonavcho%D1%97-sluzhbi-ukra%D1%97ni/adresa-viddilu-dvs-pecherskogo-rajonnogo-upravlinnya-yustici%D1%97-u-misti-kiyevi.html" </w:instrText>
      </w:r>
      <w:r>
        <w:fldChar w:fldCharType="separate"/>
      </w:r>
    </w:p>
    <w:p w:rsidR="007B0C6E" w:rsidRPr="007B0C6E" w:rsidRDefault="007B0C6E" w:rsidP="007B0C6E">
      <w:pPr>
        <w:pStyle w:val="a4"/>
        <w:rPr>
          <w:rFonts w:ascii="Times New Roman" w:hAnsi="Times New Roman" w:cs="Times New Roman"/>
          <w:sz w:val="28"/>
          <w:szCs w:val="28"/>
          <w:lang w:val="uk-UA"/>
        </w:rPr>
      </w:pPr>
      <w:r w:rsidRPr="007B0C6E">
        <w:rPr>
          <w:rFonts w:ascii="Times New Roman" w:hAnsi="Times New Roman" w:cs="Times New Roman"/>
          <w:sz w:val="28"/>
          <w:szCs w:val="28"/>
          <w:shd w:val="clear" w:color="auto" w:fill="FFFFFF"/>
          <w:lang w:val="uk-UA"/>
        </w:rPr>
        <w:t xml:space="preserve">Печерський районний відділ </w:t>
      </w:r>
      <w:r>
        <w:rPr>
          <w:rFonts w:ascii="Times New Roman" w:hAnsi="Times New Roman" w:cs="Times New Roman"/>
          <w:sz w:val="28"/>
          <w:szCs w:val="28"/>
          <w:shd w:val="clear" w:color="auto" w:fill="FFFFFF"/>
          <w:lang w:val="uk-UA"/>
        </w:rPr>
        <w:t xml:space="preserve">                                                                                </w:t>
      </w:r>
      <w:r w:rsidRPr="007B0C6E">
        <w:rPr>
          <w:rFonts w:ascii="Times New Roman" w:hAnsi="Times New Roman" w:cs="Times New Roman"/>
          <w:sz w:val="28"/>
          <w:szCs w:val="28"/>
          <w:shd w:val="clear" w:color="auto" w:fill="FFFFFF"/>
          <w:lang w:val="uk-UA"/>
        </w:rPr>
        <w:t>державної виконавчої служби міста Київ</w:t>
      </w:r>
    </w:p>
    <w:p w:rsidR="00460475" w:rsidRPr="007B0C6E" w:rsidRDefault="007B0C6E" w:rsidP="007B0C6E">
      <w:pPr>
        <w:rPr>
          <w:sz w:val="28"/>
          <w:szCs w:val="28"/>
          <w:lang w:val="uk-UA"/>
        </w:rPr>
      </w:pPr>
      <w:r>
        <w:fldChar w:fldCharType="end"/>
      </w:r>
    </w:p>
    <w:sectPr w:rsidR="00460475" w:rsidRPr="007B0C6E" w:rsidSect="001B6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2B9A"/>
    <w:rsid w:val="0004073D"/>
    <w:rsid w:val="001B6D2F"/>
    <w:rsid w:val="00460475"/>
    <w:rsid w:val="006206CB"/>
    <w:rsid w:val="00652B9A"/>
    <w:rsid w:val="006658E5"/>
    <w:rsid w:val="006B6773"/>
    <w:rsid w:val="007B0C6E"/>
    <w:rsid w:val="00A537FA"/>
    <w:rsid w:val="00AF356A"/>
    <w:rsid w:val="00D23D3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2F"/>
  </w:style>
  <w:style w:type="paragraph" w:styleId="3">
    <w:name w:val="heading 3"/>
    <w:basedOn w:val="a"/>
    <w:link w:val="30"/>
    <w:uiPriority w:val="9"/>
    <w:qFormat/>
    <w:rsid w:val="007B0C6E"/>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60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60475"/>
  </w:style>
  <w:style w:type="character" w:styleId="a3">
    <w:name w:val="Hyperlink"/>
    <w:basedOn w:val="a0"/>
    <w:uiPriority w:val="99"/>
    <w:semiHidden/>
    <w:unhideWhenUsed/>
    <w:rsid w:val="00460475"/>
    <w:rPr>
      <w:color w:val="0000FF"/>
      <w:u w:val="single"/>
    </w:rPr>
  </w:style>
  <w:style w:type="character" w:customStyle="1" w:styleId="rvts11">
    <w:name w:val="rvts11"/>
    <w:basedOn w:val="a0"/>
    <w:rsid w:val="00460475"/>
  </w:style>
  <w:style w:type="character" w:customStyle="1" w:styleId="rvts46">
    <w:name w:val="rvts46"/>
    <w:basedOn w:val="a0"/>
    <w:rsid w:val="00460475"/>
  </w:style>
  <w:style w:type="character" w:customStyle="1" w:styleId="30">
    <w:name w:val="Заголовок 3 Знак"/>
    <w:basedOn w:val="a0"/>
    <w:link w:val="3"/>
    <w:uiPriority w:val="9"/>
    <w:rsid w:val="007B0C6E"/>
    <w:rPr>
      <w:rFonts w:ascii="Times New Roman" w:eastAsia="Times New Roman" w:hAnsi="Times New Roman" w:cs="Times New Roman"/>
      <w:b/>
      <w:bCs/>
      <w:sz w:val="27"/>
      <w:szCs w:val="27"/>
      <w:lang w:val="uk-UA" w:eastAsia="uk-UA"/>
    </w:rPr>
  </w:style>
  <w:style w:type="paragraph" w:styleId="a4">
    <w:name w:val="No Spacing"/>
    <w:uiPriority w:val="1"/>
    <w:qFormat/>
    <w:rsid w:val="007B0C6E"/>
    <w:pPr>
      <w:spacing w:after="0" w:line="240" w:lineRule="auto"/>
    </w:pPr>
  </w:style>
  <w:style w:type="character" w:styleId="a5">
    <w:name w:val="FollowedHyperlink"/>
    <w:basedOn w:val="a0"/>
    <w:uiPriority w:val="99"/>
    <w:semiHidden/>
    <w:unhideWhenUsed/>
    <w:rsid w:val="007B0C6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16180996">
      <w:bodyDiv w:val="1"/>
      <w:marLeft w:val="0"/>
      <w:marRight w:val="0"/>
      <w:marTop w:val="0"/>
      <w:marBottom w:val="0"/>
      <w:divBdr>
        <w:top w:val="none" w:sz="0" w:space="0" w:color="auto"/>
        <w:left w:val="none" w:sz="0" w:space="0" w:color="auto"/>
        <w:bottom w:val="none" w:sz="0" w:space="0" w:color="auto"/>
        <w:right w:val="none" w:sz="0" w:space="0" w:color="auto"/>
      </w:divBdr>
    </w:div>
    <w:div w:id="1143887177">
      <w:bodyDiv w:val="1"/>
      <w:marLeft w:val="0"/>
      <w:marRight w:val="0"/>
      <w:marTop w:val="0"/>
      <w:marBottom w:val="0"/>
      <w:divBdr>
        <w:top w:val="none" w:sz="0" w:space="0" w:color="auto"/>
        <w:left w:val="none" w:sz="0" w:space="0" w:color="auto"/>
        <w:bottom w:val="none" w:sz="0" w:space="0" w:color="auto"/>
        <w:right w:val="none" w:sz="0" w:space="0" w:color="auto"/>
      </w:divBdr>
    </w:div>
    <w:div w:id="17943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2510</Words>
  <Characters>1431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555</cp:lastModifiedBy>
  <cp:revision>7</cp:revision>
  <dcterms:created xsi:type="dcterms:W3CDTF">2019-05-29T12:17:00Z</dcterms:created>
  <dcterms:modified xsi:type="dcterms:W3CDTF">2019-06-11T10:36:00Z</dcterms:modified>
</cp:coreProperties>
</file>