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66" w:rsidRPr="00B4602F" w:rsidRDefault="00101266" w:rsidP="001012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Аналіз виробничого травматизму</w:t>
      </w:r>
    </w:p>
    <w:p w:rsidR="00101266" w:rsidRPr="00B4602F" w:rsidRDefault="00101266" w:rsidP="001012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на підприємствах, в установах та організаціях м. Києва</w:t>
      </w:r>
    </w:p>
    <w:p w:rsidR="00B01C92" w:rsidRPr="00B4602F" w:rsidRDefault="00101266" w:rsidP="001012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за І півріччя 2020 року</w:t>
      </w:r>
    </w:p>
    <w:p w:rsidR="00DF6002" w:rsidRPr="00B4602F" w:rsidRDefault="00DF6002" w:rsidP="001012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1266" w:rsidRPr="00B4602F" w:rsidRDefault="00DF6002" w:rsidP="00B16B96">
      <w:pPr>
        <w:jc w:val="both"/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       </w:t>
      </w:r>
      <w:r w:rsidR="00101266" w:rsidRPr="00B4602F">
        <w:rPr>
          <w:rFonts w:ascii="Times New Roman" w:hAnsi="Times New Roman" w:cs="Times New Roman"/>
          <w:sz w:val="26"/>
          <w:szCs w:val="26"/>
        </w:rPr>
        <w:t>За І півріччя 2020 року на підприємствах, в установах та організаціях м. Києва виробничі травми отримали 117 осіб, що на 28 чоловік або на 13% менше, ніж за І півріччя 2019 року, в якому нараховувалось 145 потерпілих осіб внаслідок виробничого травматизму.</w:t>
      </w:r>
    </w:p>
    <w:p w:rsidR="00101266" w:rsidRPr="00B4602F" w:rsidRDefault="00DF6002">
      <w:p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       </w:t>
      </w:r>
      <w:r w:rsidR="00101266" w:rsidRPr="00B4602F">
        <w:rPr>
          <w:rFonts w:ascii="Times New Roman" w:hAnsi="Times New Roman" w:cs="Times New Roman"/>
          <w:sz w:val="26"/>
          <w:szCs w:val="26"/>
        </w:rPr>
        <w:t>Розподіл загального виробничого травматизму по галузях економіки.</w:t>
      </w:r>
      <w:bookmarkStart w:id="0" w:name="_GoBack"/>
      <w:bookmarkEnd w:id="0"/>
    </w:p>
    <w:p w:rsidR="00101266" w:rsidRPr="00B4602F" w:rsidRDefault="00101266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Оптова та роздрібна торгівля 26 травмованих, з них 1 смертельно.</w:t>
      </w:r>
    </w:p>
    <w:p w:rsidR="00101266" w:rsidRPr="00B4602F" w:rsidRDefault="00101266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Виробництво харчових продук</w:t>
      </w:r>
      <w:r w:rsidR="00156DE0" w:rsidRPr="00B4602F">
        <w:rPr>
          <w:rFonts w:ascii="Times New Roman" w:hAnsi="Times New Roman" w:cs="Times New Roman"/>
          <w:sz w:val="26"/>
          <w:szCs w:val="26"/>
        </w:rPr>
        <w:t xml:space="preserve">тів, напоїв і тютюнових виробів </w:t>
      </w:r>
      <w:r w:rsidR="00156DE0" w:rsidRPr="00B4602F">
        <w:rPr>
          <w:rFonts w:ascii="Times New Roman" w:hAnsi="Times New Roman" w:cs="Times New Roman"/>
          <w:sz w:val="26"/>
          <w:szCs w:val="26"/>
        </w:rPr>
        <w:t>–</w:t>
      </w:r>
      <w:r w:rsidR="00156DE0" w:rsidRPr="00B4602F">
        <w:rPr>
          <w:rFonts w:ascii="Times New Roman" w:hAnsi="Times New Roman" w:cs="Times New Roman"/>
          <w:sz w:val="26"/>
          <w:szCs w:val="26"/>
        </w:rPr>
        <w:t xml:space="preserve"> </w:t>
      </w:r>
      <w:r w:rsidRPr="00B4602F">
        <w:rPr>
          <w:rFonts w:ascii="Times New Roman" w:hAnsi="Times New Roman" w:cs="Times New Roman"/>
          <w:sz w:val="26"/>
          <w:szCs w:val="26"/>
        </w:rPr>
        <w:t>17.</w:t>
      </w:r>
    </w:p>
    <w:p w:rsidR="00101266" w:rsidRPr="00B4602F" w:rsidRDefault="00101266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Транспорт, поштова та кур’єрська діяльність – 16.</w:t>
      </w:r>
    </w:p>
    <w:p w:rsidR="00101266" w:rsidRPr="00B4602F" w:rsidRDefault="00101266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Тимчасове розміщення та організація харчування – 11.</w:t>
      </w:r>
    </w:p>
    <w:p w:rsidR="00101266" w:rsidRPr="00B4602F" w:rsidRDefault="00101266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Інша професійна, наукова та технічна діяльність </w:t>
      </w:r>
      <w:r w:rsidR="00156DE0" w:rsidRPr="00B4602F">
        <w:rPr>
          <w:rFonts w:ascii="Times New Roman" w:hAnsi="Times New Roman" w:cs="Times New Roman"/>
          <w:sz w:val="26"/>
          <w:szCs w:val="26"/>
        </w:rPr>
        <w:t>–</w:t>
      </w:r>
      <w:r w:rsidR="00156DE0" w:rsidRPr="00B4602F">
        <w:rPr>
          <w:rFonts w:ascii="Times New Roman" w:hAnsi="Times New Roman" w:cs="Times New Roman"/>
          <w:sz w:val="26"/>
          <w:szCs w:val="26"/>
        </w:rPr>
        <w:t xml:space="preserve"> </w:t>
      </w:r>
      <w:r w:rsidRPr="00B4602F">
        <w:rPr>
          <w:rFonts w:ascii="Times New Roman" w:hAnsi="Times New Roman" w:cs="Times New Roman"/>
          <w:sz w:val="26"/>
          <w:szCs w:val="26"/>
        </w:rPr>
        <w:t>11.</w:t>
      </w:r>
    </w:p>
    <w:p w:rsidR="00156DE0" w:rsidRPr="00B4602F" w:rsidRDefault="00156DE0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Державне управління й оборона </w:t>
      </w:r>
      <w:r w:rsidRPr="00B4602F">
        <w:rPr>
          <w:rFonts w:ascii="Times New Roman" w:hAnsi="Times New Roman" w:cs="Times New Roman"/>
          <w:sz w:val="26"/>
          <w:szCs w:val="26"/>
        </w:rPr>
        <w:t>–</w:t>
      </w:r>
      <w:r w:rsidRPr="00B4602F">
        <w:rPr>
          <w:rFonts w:ascii="Times New Roman" w:hAnsi="Times New Roman" w:cs="Times New Roman"/>
          <w:sz w:val="26"/>
          <w:szCs w:val="26"/>
        </w:rPr>
        <w:t xml:space="preserve"> 6.</w:t>
      </w:r>
    </w:p>
    <w:p w:rsidR="00156DE0" w:rsidRPr="00B4602F" w:rsidRDefault="00156DE0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Охорона здоров’я – 5.</w:t>
      </w:r>
    </w:p>
    <w:p w:rsidR="00156DE0" w:rsidRPr="00B4602F" w:rsidRDefault="00156DE0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Діяльність у сфері адміністративного та допоміжного обслуговування – 5. </w:t>
      </w:r>
    </w:p>
    <w:p w:rsidR="00101266" w:rsidRPr="00B4602F" w:rsidRDefault="00101266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Будівництво – 3.</w:t>
      </w:r>
    </w:p>
    <w:p w:rsidR="00101266" w:rsidRPr="00B4602F" w:rsidRDefault="00156DE0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Фінансова та страхова діяльність – 4.</w:t>
      </w:r>
    </w:p>
    <w:p w:rsidR="00156DE0" w:rsidRPr="00B4602F" w:rsidRDefault="00156DE0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Добувна промисловість і розроблення кар’єрів – 2.</w:t>
      </w:r>
    </w:p>
    <w:p w:rsidR="00156DE0" w:rsidRPr="00B4602F" w:rsidRDefault="00156DE0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Постачання електроенергії, газу, пари – 2.</w:t>
      </w:r>
    </w:p>
    <w:p w:rsidR="00156DE0" w:rsidRPr="00B4602F" w:rsidRDefault="00156DE0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Водопостачання, каналізація, поводження з відходами – 2.</w:t>
      </w:r>
    </w:p>
    <w:p w:rsidR="00156DE0" w:rsidRPr="00B4602F" w:rsidRDefault="00156DE0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Видавнича діяльність, радіомовлення та телебачення – 2.</w:t>
      </w:r>
    </w:p>
    <w:p w:rsidR="00156DE0" w:rsidRPr="00B4602F" w:rsidRDefault="00156DE0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Операції з нерухомим майном – 2.</w:t>
      </w:r>
    </w:p>
    <w:p w:rsidR="00156DE0" w:rsidRPr="00B4602F" w:rsidRDefault="00156DE0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Мистецтво, розваги та відпочинок – 2.</w:t>
      </w:r>
    </w:p>
    <w:p w:rsidR="00156DE0" w:rsidRPr="00B4602F" w:rsidRDefault="00156DE0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Освіта – 1.</w:t>
      </w:r>
    </w:p>
    <w:p w:rsidR="00FB6697" w:rsidRPr="00B4602F" w:rsidRDefault="00FB6697" w:rsidP="007A2D0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FB6697" w:rsidRPr="00B4602F" w:rsidRDefault="00FB6697" w:rsidP="00FB6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6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Загальний травматизм на виробництві по районах м. Києва</w:t>
      </w:r>
    </w:p>
    <w:p w:rsidR="00FB6697" w:rsidRPr="00B4602F" w:rsidRDefault="00FB6697" w:rsidP="00F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02F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юридичною адресою підприємства)</w:t>
      </w:r>
    </w:p>
    <w:p w:rsidR="00FB6697" w:rsidRPr="00B4602F" w:rsidRDefault="00FB6697" w:rsidP="00F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1501" w:type="dxa"/>
        <w:tblLook w:val="04A0" w:firstRow="1" w:lastRow="0" w:firstColumn="1" w:lastColumn="0" w:noHBand="0" w:noVBand="1"/>
      </w:tblPr>
      <w:tblGrid>
        <w:gridCol w:w="709"/>
        <w:gridCol w:w="3119"/>
        <w:gridCol w:w="3119"/>
      </w:tblGrid>
      <w:tr w:rsidR="00B4602F" w:rsidRPr="00B4602F" w:rsidTr="00B4602F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 w:rsidP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травмованих</w:t>
            </w:r>
          </w:p>
          <w:p w:rsidR="00B4602F" w:rsidRPr="00B4602F" w:rsidRDefault="00B4602F" w:rsidP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02F" w:rsidRPr="00B4602F" w:rsidTr="00B46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Голосіївський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B4602F" w:rsidRPr="00B4602F" w:rsidTr="00B46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Дарницький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B4602F" w:rsidRPr="00B4602F" w:rsidTr="00B46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Деснянський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4602F" w:rsidRPr="00B4602F" w:rsidTr="00B46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Дніпровський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B4602F" w:rsidRPr="00B4602F" w:rsidTr="00B46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Оболонський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4602F" w:rsidRPr="00B4602F" w:rsidTr="00B46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Печерський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B4602F" w:rsidRPr="00B4602F" w:rsidTr="00B46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Подільський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4602F" w:rsidRPr="00B4602F" w:rsidTr="00B46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Святошинський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4602F" w:rsidRPr="00B4602F" w:rsidTr="00B46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Солом’янський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4602F" w:rsidRPr="00B4602F" w:rsidTr="00B46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Шевченківський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B4602F" w:rsidRPr="00B4602F" w:rsidTr="00B46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м. Київ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F" w:rsidRPr="00B4602F" w:rsidRDefault="00B460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117</w:t>
            </w:r>
          </w:p>
        </w:tc>
      </w:tr>
    </w:tbl>
    <w:p w:rsidR="00FB6697" w:rsidRPr="00B4602F" w:rsidRDefault="00FB6697" w:rsidP="00FB6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02F" w:rsidRPr="00B4602F" w:rsidRDefault="00B4602F" w:rsidP="00B4602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</w:p>
    <w:p w:rsidR="00B4602F" w:rsidRDefault="00B4602F" w:rsidP="00B4602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</w:p>
    <w:p w:rsidR="00B4602F" w:rsidRPr="00B4602F" w:rsidRDefault="00B4602F" w:rsidP="00B4602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lastRenderedPageBreak/>
        <w:t>Перелік підприємств,</w:t>
      </w:r>
    </w:p>
    <w:p w:rsidR="00B4602F" w:rsidRPr="00B4602F" w:rsidRDefault="00B4602F" w:rsidP="00B4602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на яких найбільша кількість потерпілих від нещасних випадків на виробництві</w:t>
      </w:r>
    </w:p>
    <w:p w:rsidR="00B4602F" w:rsidRPr="00B4602F" w:rsidRDefault="00B4602F" w:rsidP="00B4602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</w:p>
    <w:p w:rsidR="00B4602F" w:rsidRPr="00B4602F" w:rsidRDefault="00B4602F" w:rsidP="00B4602F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Підприємство з іноземними інвестиціями «</w:t>
      </w:r>
      <w:proofErr w:type="spellStart"/>
      <w:r w:rsidRPr="00B4602F">
        <w:rPr>
          <w:rFonts w:ascii="Times New Roman" w:hAnsi="Times New Roman" w:cs="Times New Roman"/>
          <w:sz w:val="26"/>
          <w:szCs w:val="26"/>
        </w:rPr>
        <w:t>МакДональдз</w:t>
      </w:r>
      <w:proofErr w:type="spellEnd"/>
      <w:r w:rsidRPr="00B460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02F">
        <w:rPr>
          <w:rFonts w:ascii="Times New Roman" w:hAnsi="Times New Roman" w:cs="Times New Roman"/>
          <w:sz w:val="26"/>
          <w:szCs w:val="26"/>
        </w:rPr>
        <w:t>Юкрейн</w:t>
      </w:r>
      <w:proofErr w:type="spellEnd"/>
      <w:r w:rsidRPr="00B4602F">
        <w:rPr>
          <w:rFonts w:ascii="Times New Roman" w:hAnsi="Times New Roman" w:cs="Times New Roman"/>
          <w:sz w:val="26"/>
          <w:szCs w:val="26"/>
        </w:rPr>
        <w:t xml:space="preserve"> ЛТД» - 10,</w:t>
      </w:r>
    </w:p>
    <w:p w:rsidR="00B4602F" w:rsidRPr="00B4602F" w:rsidRDefault="00B4602F" w:rsidP="00B4602F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Товариство з обмеженою відповідальністю «Сільпо-Фуд» - 10,</w:t>
      </w:r>
    </w:p>
    <w:p w:rsidR="00B4602F" w:rsidRPr="00B4602F" w:rsidRDefault="00B4602F" w:rsidP="00B4602F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Товариство з обмеженою відповідальністю «Нова пошта» - 5.</w:t>
      </w:r>
    </w:p>
    <w:p w:rsidR="00B4602F" w:rsidRPr="00B4602F" w:rsidRDefault="00B4602F" w:rsidP="00FB6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02F" w:rsidRPr="00B4602F" w:rsidRDefault="00B4602F" w:rsidP="00FB6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697" w:rsidRPr="00B4602F" w:rsidRDefault="00B4602F" w:rsidP="00FB669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460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  <w:r w:rsidR="00FB6697" w:rsidRPr="00B4602F">
        <w:rPr>
          <w:rFonts w:ascii="Times New Roman" w:eastAsia="Times New Roman" w:hAnsi="Times New Roman" w:cs="Times New Roman"/>
          <w:i/>
          <w:lang w:eastAsia="ru-RU"/>
        </w:rPr>
        <w:t>Матеріал підготовлено сектором з питань охорони праці Дніпровської районної в місті Києві державної адміністрації за інформацією Департаменту міського благоустрою виконавчого органу Київської міської ради (Київської міської державної адміністрації)</w:t>
      </w:r>
    </w:p>
    <w:p w:rsidR="00FB6697" w:rsidRPr="00B4602F" w:rsidRDefault="00FB6697" w:rsidP="007A2D0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sectPr w:rsidR="00FB6697" w:rsidRPr="00B460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233ED"/>
    <w:multiLevelType w:val="hybridMultilevel"/>
    <w:tmpl w:val="B978DF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9A"/>
    <w:rsid w:val="00101266"/>
    <w:rsid w:val="00156DE0"/>
    <w:rsid w:val="002644EE"/>
    <w:rsid w:val="0065069A"/>
    <w:rsid w:val="007A2D06"/>
    <w:rsid w:val="00B01C92"/>
    <w:rsid w:val="00B16B96"/>
    <w:rsid w:val="00B4602F"/>
    <w:rsid w:val="00DF6002"/>
    <w:rsid w:val="00F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F184"/>
  <w15:chartTrackingRefBased/>
  <w15:docId w15:val="{62CDEEF8-C7F4-4DB9-A27A-5C222DDB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66"/>
    <w:pPr>
      <w:ind w:left="720"/>
      <w:contextualSpacing/>
    </w:pPr>
  </w:style>
  <w:style w:type="table" w:styleId="a4">
    <w:name w:val="Table Grid"/>
    <w:basedOn w:val="a1"/>
    <w:uiPriority w:val="59"/>
    <w:rsid w:val="00FB669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Марек Оксана Вікторівна</dc:creator>
  <cp:keywords/>
  <dc:description/>
  <cp:lastModifiedBy>Марек Оксана Вікторівна</cp:lastModifiedBy>
  <cp:revision>7</cp:revision>
  <dcterms:created xsi:type="dcterms:W3CDTF">2020-08-13T08:50:00Z</dcterms:created>
  <dcterms:modified xsi:type="dcterms:W3CDTF">2020-08-13T09:27:00Z</dcterms:modified>
</cp:coreProperties>
</file>