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2F3B5" w14:textId="77777777" w:rsidR="008D654F" w:rsidRPr="00121786" w:rsidRDefault="00E63865" w:rsidP="008D65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178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Пояснювальна записка до </w:t>
      </w:r>
      <w:proofErr w:type="spellStart"/>
      <w:r w:rsidRPr="0012178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проє</w:t>
      </w:r>
      <w:r w:rsidR="008D654F" w:rsidRPr="0012178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кту</w:t>
      </w:r>
      <w:proofErr w:type="spellEnd"/>
      <w:r w:rsidR="008D654F" w:rsidRPr="0012178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розпорядження</w:t>
      </w:r>
    </w:p>
    <w:p w14:paraId="251C5906" w14:textId="77777777" w:rsidR="008D654F" w:rsidRPr="00121786" w:rsidRDefault="008D654F" w:rsidP="008D654F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Дніпровської районної в місті Києві державної адміністрації</w:t>
      </w:r>
    </w:p>
    <w:p w14:paraId="4B8FEEBB" w14:textId="77777777" w:rsidR="008D654F" w:rsidRPr="00121786" w:rsidRDefault="00CE664F" w:rsidP="008D6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1786">
        <w:rPr>
          <w:rFonts w:ascii="Times New Roman" w:hAnsi="Times New Roman" w:cs="Times New Roman"/>
          <w:b/>
          <w:sz w:val="28"/>
        </w:rPr>
        <w:t xml:space="preserve">«Про встановлення розміру батьківської плати за харчування дітей у </w:t>
      </w:r>
      <w:r w:rsidR="00E63865" w:rsidRPr="00121786">
        <w:rPr>
          <w:rFonts w:ascii="Times New Roman" w:hAnsi="Times New Roman" w:cs="Times New Roman"/>
          <w:b/>
          <w:sz w:val="28"/>
          <w:szCs w:val="28"/>
        </w:rPr>
        <w:t>комунальних та державних</w:t>
      </w:r>
      <w:r w:rsidR="00E63865" w:rsidRPr="00121786">
        <w:rPr>
          <w:rFonts w:ascii="Times New Roman" w:hAnsi="Times New Roman" w:cs="Times New Roman"/>
          <w:sz w:val="28"/>
          <w:szCs w:val="28"/>
        </w:rPr>
        <w:t xml:space="preserve"> </w:t>
      </w:r>
      <w:r w:rsidRPr="00121786">
        <w:rPr>
          <w:rFonts w:ascii="Times New Roman" w:hAnsi="Times New Roman" w:cs="Times New Roman"/>
          <w:b/>
          <w:sz w:val="28"/>
        </w:rPr>
        <w:t xml:space="preserve">закладах дошкільної освіти, навчально-виховних комплексах та дітей перших класів-груп, які перебувають на базі </w:t>
      </w:r>
      <w:r w:rsidR="001C76ED" w:rsidRPr="00121786">
        <w:rPr>
          <w:rFonts w:ascii="Times New Roman" w:hAnsi="Times New Roman" w:cs="Times New Roman"/>
          <w:b/>
          <w:sz w:val="28"/>
          <w:szCs w:val="28"/>
        </w:rPr>
        <w:t>комунальних</w:t>
      </w:r>
      <w:r w:rsidR="001C76ED" w:rsidRPr="00121786">
        <w:rPr>
          <w:rFonts w:ascii="Times New Roman" w:hAnsi="Times New Roman" w:cs="Times New Roman"/>
          <w:sz w:val="28"/>
          <w:szCs w:val="28"/>
        </w:rPr>
        <w:t xml:space="preserve"> </w:t>
      </w:r>
      <w:r w:rsidRPr="00121786">
        <w:rPr>
          <w:rFonts w:ascii="Times New Roman" w:hAnsi="Times New Roman" w:cs="Times New Roman"/>
          <w:b/>
          <w:sz w:val="28"/>
        </w:rPr>
        <w:t>закладів дошкільної освіти</w:t>
      </w:r>
      <w:r w:rsidR="00F4410B">
        <w:rPr>
          <w:rFonts w:ascii="Times New Roman" w:hAnsi="Times New Roman" w:cs="Times New Roman"/>
          <w:b/>
          <w:sz w:val="28"/>
        </w:rPr>
        <w:t xml:space="preserve"> Дніпровського району міста</w:t>
      </w:r>
      <w:r w:rsidR="009F08A2">
        <w:rPr>
          <w:rFonts w:ascii="Times New Roman" w:hAnsi="Times New Roman" w:cs="Times New Roman"/>
          <w:b/>
          <w:sz w:val="28"/>
        </w:rPr>
        <w:t xml:space="preserve"> Києва</w:t>
      </w:r>
      <w:r w:rsidRPr="00121786">
        <w:rPr>
          <w:rFonts w:ascii="Times New Roman" w:hAnsi="Times New Roman" w:cs="Times New Roman"/>
          <w:b/>
          <w:sz w:val="28"/>
        </w:rPr>
        <w:t>»</w:t>
      </w:r>
    </w:p>
    <w:p w14:paraId="6BC65492" w14:textId="77777777" w:rsidR="00CE664F" w:rsidRPr="00121786" w:rsidRDefault="00CE664F" w:rsidP="008D6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2A760AC" w14:textId="235C78A8" w:rsidR="00CE664F" w:rsidRPr="00CB3E4C" w:rsidRDefault="008D654F" w:rsidP="00CB3E4C">
      <w:pPr>
        <w:pStyle w:val="a4"/>
        <w:numPr>
          <w:ilvl w:val="0"/>
          <w:numId w:val="1"/>
        </w:numPr>
        <w:ind w:left="0" w:firstLine="709"/>
        <w:jc w:val="both"/>
        <w:rPr>
          <w:b/>
          <w:bCs/>
          <w:i/>
          <w:szCs w:val="20"/>
        </w:rPr>
      </w:pPr>
      <w:r w:rsidRPr="00CB3E4C">
        <w:rPr>
          <w:b/>
          <w:bCs/>
          <w:sz w:val="28"/>
          <w:szCs w:val="20"/>
        </w:rPr>
        <w:t>Мета</w:t>
      </w:r>
      <w:r w:rsidR="00CB3E4C">
        <w:rPr>
          <w:bCs/>
          <w:sz w:val="28"/>
          <w:szCs w:val="20"/>
        </w:rPr>
        <w:t>:</w:t>
      </w:r>
      <w:r w:rsidRPr="00CB3E4C">
        <w:rPr>
          <w:b/>
          <w:bCs/>
          <w:i/>
          <w:szCs w:val="20"/>
        </w:rPr>
        <w:t xml:space="preserve"> </w:t>
      </w:r>
      <w:r w:rsidR="00CE664F" w:rsidRPr="00CB3E4C">
        <w:rPr>
          <w:sz w:val="28"/>
        </w:rPr>
        <w:t>встановлення розміру батьківської плати за харчування дітей у</w:t>
      </w:r>
      <w:r w:rsidR="00E63865" w:rsidRPr="00CB3E4C">
        <w:rPr>
          <w:sz w:val="28"/>
        </w:rPr>
        <w:t xml:space="preserve"> </w:t>
      </w:r>
      <w:r w:rsidR="001C76ED" w:rsidRPr="00CB3E4C">
        <w:rPr>
          <w:sz w:val="28"/>
          <w:szCs w:val="28"/>
        </w:rPr>
        <w:t xml:space="preserve">комунальних та державних </w:t>
      </w:r>
      <w:r w:rsidR="00CE664F" w:rsidRPr="00CB3E4C">
        <w:rPr>
          <w:sz w:val="28"/>
        </w:rPr>
        <w:t>закладах дошкільної освіти, навчально-виховних ко</w:t>
      </w:r>
      <w:r w:rsidR="00254BB9" w:rsidRPr="00CB3E4C">
        <w:rPr>
          <w:sz w:val="28"/>
        </w:rPr>
        <w:t>мплексах та дітей перших клас</w:t>
      </w:r>
      <w:r w:rsidR="0079478D" w:rsidRPr="00CB3E4C">
        <w:rPr>
          <w:sz w:val="28"/>
        </w:rPr>
        <w:t>і-</w:t>
      </w:r>
      <w:r w:rsidR="00CE664F" w:rsidRPr="00CB3E4C">
        <w:rPr>
          <w:sz w:val="28"/>
        </w:rPr>
        <w:t xml:space="preserve">груп, які перебувають на базі </w:t>
      </w:r>
      <w:r w:rsidR="001C76ED" w:rsidRPr="00CB3E4C">
        <w:rPr>
          <w:sz w:val="28"/>
          <w:szCs w:val="28"/>
        </w:rPr>
        <w:t xml:space="preserve">комунальних </w:t>
      </w:r>
      <w:r w:rsidR="00CE664F" w:rsidRPr="00CB3E4C">
        <w:rPr>
          <w:sz w:val="28"/>
        </w:rPr>
        <w:t>закладів дошкільної освіти</w:t>
      </w:r>
      <w:r w:rsidR="002B2A4B" w:rsidRPr="00CB3E4C">
        <w:rPr>
          <w:sz w:val="28"/>
        </w:rPr>
        <w:t xml:space="preserve"> </w:t>
      </w:r>
    </w:p>
    <w:p w14:paraId="5A34753C" w14:textId="77777777" w:rsidR="008D654F" w:rsidRPr="00121786" w:rsidRDefault="008D654F" w:rsidP="008D654F">
      <w:pPr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BF3736" w14:textId="77777777" w:rsidR="00F4410B" w:rsidRDefault="00F4410B" w:rsidP="008D65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B5F4DA" w14:textId="77777777" w:rsidR="008D654F" w:rsidRPr="00121786" w:rsidRDefault="008D654F" w:rsidP="008D65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 Обґрунтування необхідності прийняття </w:t>
      </w:r>
      <w:proofErr w:type="spellStart"/>
      <w:r w:rsidRPr="00121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</w:p>
    <w:p w14:paraId="03485899" w14:textId="2251512A" w:rsidR="001C76ED" w:rsidRPr="00121786" w:rsidRDefault="00412A4A" w:rsidP="00F0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786">
        <w:rPr>
          <w:rFonts w:ascii="Times New Roman" w:hAnsi="Times New Roman" w:cs="Times New Roman"/>
          <w:sz w:val="28"/>
          <w:szCs w:val="28"/>
        </w:rPr>
        <w:t>Статтями 33,</w:t>
      </w:r>
      <w:r w:rsidR="00254BB9" w:rsidRPr="00121786">
        <w:rPr>
          <w:rFonts w:ascii="Times New Roman" w:hAnsi="Times New Roman" w:cs="Times New Roman"/>
          <w:sz w:val="28"/>
          <w:szCs w:val="28"/>
        </w:rPr>
        <w:t xml:space="preserve"> </w:t>
      </w:r>
      <w:r w:rsidRPr="00121786">
        <w:rPr>
          <w:rFonts w:ascii="Times New Roman" w:hAnsi="Times New Roman" w:cs="Times New Roman"/>
          <w:sz w:val="28"/>
          <w:szCs w:val="28"/>
        </w:rPr>
        <w:t>35  Закону України «Про дошкільну освіту»</w:t>
      </w:r>
      <w:r w:rsidR="00FD62DB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Pr="00121786">
        <w:rPr>
          <w:rFonts w:ascii="Times New Roman" w:hAnsi="Times New Roman" w:cs="Times New Roman"/>
          <w:sz w:val="28"/>
          <w:szCs w:val="28"/>
        </w:rPr>
        <w:t>, статтями</w:t>
      </w:r>
      <w:r w:rsidR="0079478D" w:rsidRPr="00121786">
        <w:rPr>
          <w:rFonts w:ascii="Times New Roman" w:hAnsi="Times New Roman" w:cs="Times New Roman"/>
          <w:sz w:val="28"/>
          <w:szCs w:val="28"/>
        </w:rPr>
        <w:t xml:space="preserve"> </w:t>
      </w:r>
      <w:r w:rsidRPr="00121786">
        <w:rPr>
          <w:rFonts w:ascii="Times New Roman" w:hAnsi="Times New Roman" w:cs="Times New Roman"/>
          <w:sz w:val="28"/>
          <w:szCs w:val="28"/>
        </w:rPr>
        <w:t xml:space="preserve"> 2,</w:t>
      </w:r>
      <w:r w:rsidR="00254BB9" w:rsidRPr="00121786">
        <w:rPr>
          <w:rFonts w:ascii="Times New Roman" w:hAnsi="Times New Roman" w:cs="Times New Roman"/>
          <w:sz w:val="28"/>
          <w:szCs w:val="28"/>
        </w:rPr>
        <w:t xml:space="preserve"> </w:t>
      </w:r>
      <w:r w:rsidRPr="00121786">
        <w:rPr>
          <w:rFonts w:ascii="Times New Roman" w:hAnsi="Times New Roman" w:cs="Times New Roman"/>
          <w:sz w:val="28"/>
          <w:szCs w:val="28"/>
        </w:rPr>
        <w:t xml:space="preserve">3 Закону України «Про державну допомогу сім’ям з дітьми», Законом України «Про </w:t>
      </w:r>
      <w:r w:rsidR="00254BB9" w:rsidRPr="00121786">
        <w:rPr>
          <w:rFonts w:ascii="Times New Roman" w:hAnsi="Times New Roman" w:cs="Times New Roman"/>
          <w:sz w:val="28"/>
          <w:szCs w:val="28"/>
        </w:rPr>
        <w:t>державний бюджет України на 2020</w:t>
      </w:r>
      <w:r w:rsidRPr="00121786">
        <w:rPr>
          <w:rFonts w:ascii="Times New Roman" w:hAnsi="Times New Roman" w:cs="Times New Roman"/>
          <w:sz w:val="28"/>
          <w:szCs w:val="28"/>
        </w:rPr>
        <w:t xml:space="preserve"> рік», постановою Кабінету Міністрів України від 26 серпня 2002 року № 1243 «Про невідкладні питання діяльності дошкільних та інтернатних навчальних закладів», постановою Кабінету Міністрів України від 22 листопада 2004 року № 1591 </w:t>
      </w:r>
      <w:r w:rsidR="003D3BED" w:rsidRPr="00121786">
        <w:rPr>
          <w:rFonts w:ascii="Times New Roman" w:hAnsi="Times New Roman" w:cs="Times New Roman"/>
          <w:sz w:val="28"/>
          <w:szCs w:val="28"/>
        </w:rPr>
        <w:t>«</w:t>
      </w:r>
      <w:r w:rsidR="008A1052" w:rsidRPr="00121786">
        <w:rPr>
          <w:rFonts w:ascii="Times New Roman" w:hAnsi="Times New Roman" w:cs="Times New Roman"/>
          <w:sz w:val="28"/>
          <w:szCs w:val="28"/>
        </w:rPr>
        <w:t>Про затвердження норм харчування у закладах освіти та дитячих закладах оздоровлення та відпочинку</w:t>
      </w:r>
      <w:r w:rsidR="003D3BED" w:rsidRPr="00121786">
        <w:rPr>
          <w:rFonts w:ascii="Times New Roman" w:hAnsi="Times New Roman" w:cs="Times New Roman"/>
          <w:sz w:val="28"/>
          <w:szCs w:val="28"/>
        </w:rPr>
        <w:t>»</w:t>
      </w:r>
      <w:r w:rsidRPr="00121786">
        <w:rPr>
          <w:rFonts w:ascii="Times New Roman" w:hAnsi="Times New Roman" w:cs="Times New Roman"/>
          <w:sz w:val="28"/>
          <w:szCs w:val="28"/>
        </w:rPr>
        <w:t xml:space="preserve">,  наказом Міністерства освіти і науки України від 21 листопада 2002 року № 667 «Про </w:t>
      </w:r>
      <w:r w:rsidR="003D3BED" w:rsidRPr="00121786">
        <w:rPr>
          <w:rFonts w:ascii="Times New Roman" w:hAnsi="Times New Roman" w:cs="Times New Roman"/>
          <w:sz w:val="28"/>
          <w:szCs w:val="28"/>
        </w:rPr>
        <w:t>затвердження Поряд</w:t>
      </w:r>
      <w:r w:rsidRPr="00121786">
        <w:rPr>
          <w:rFonts w:ascii="Times New Roman" w:hAnsi="Times New Roman" w:cs="Times New Roman"/>
          <w:sz w:val="28"/>
          <w:szCs w:val="28"/>
        </w:rPr>
        <w:t>к</w:t>
      </w:r>
      <w:r w:rsidR="003D3BED" w:rsidRPr="00121786">
        <w:rPr>
          <w:rFonts w:ascii="Times New Roman" w:hAnsi="Times New Roman" w:cs="Times New Roman"/>
          <w:sz w:val="28"/>
          <w:szCs w:val="28"/>
        </w:rPr>
        <w:t>у</w:t>
      </w:r>
      <w:r w:rsidRPr="00121786">
        <w:rPr>
          <w:rFonts w:ascii="Times New Roman" w:hAnsi="Times New Roman" w:cs="Times New Roman"/>
          <w:sz w:val="28"/>
          <w:szCs w:val="28"/>
        </w:rPr>
        <w:t xml:space="preserve"> встановлення плати для батьків за перебування дітей у державних і комунальних дошкільних та інтернатних навчальних закладах», зареєстрованим в Міністерстві юстиції України 06 грудня 2002 року за № 953/7241</w:t>
      </w:r>
      <w:r w:rsidRPr="00121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335A7" w:rsidRPr="00121786">
        <w:rPr>
          <w:rFonts w:ascii="Times New Roman" w:eastAsia="Times New Roman" w:hAnsi="Times New Roman" w:cs="Times New Roman"/>
          <w:sz w:val="28"/>
          <w:szCs w:val="20"/>
          <w:lang w:eastAsia="ru-RU"/>
        </w:rPr>
        <w:t>встановлюється обов’язок органів влади</w:t>
      </w:r>
      <w:r w:rsidR="00FD62D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B335A7" w:rsidRPr="00121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сфері управління яких перебувають заклади</w:t>
      </w:r>
      <w:r w:rsidRPr="00121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дошкільної освіти</w:t>
      </w:r>
      <w:r w:rsidR="00FD62D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B335A7" w:rsidRPr="00121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забезпечувати організацію харчування </w:t>
      </w:r>
      <w:r w:rsidR="009F08A2">
        <w:rPr>
          <w:rFonts w:ascii="Times New Roman" w:eastAsia="Times New Roman" w:hAnsi="Times New Roman" w:cs="Times New Roman"/>
          <w:sz w:val="28"/>
          <w:szCs w:val="20"/>
          <w:lang w:eastAsia="ru-RU"/>
        </w:rPr>
        <w:t>дітей, встановлювати</w:t>
      </w:r>
      <w:r w:rsidRPr="00121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розмір батьківської плати за харчування </w:t>
      </w:r>
      <w:r w:rsidR="008F5F1E">
        <w:rPr>
          <w:rFonts w:ascii="Times New Roman" w:eastAsia="Times New Roman" w:hAnsi="Times New Roman" w:cs="Times New Roman"/>
          <w:sz w:val="28"/>
          <w:szCs w:val="20"/>
          <w:lang w:eastAsia="ru-RU"/>
        </w:rPr>
        <w:t>та визнача</w:t>
      </w:r>
      <w:r w:rsidR="009F08A2">
        <w:rPr>
          <w:rFonts w:ascii="Times New Roman" w:eastAsia="Times New Roman" w:hAnsi="Times New Roman" w:cs="Times New Roman"/>
          <w:sz w:val="28"/>
          <w:szCs w:val="20"/>
          <w:lang w:eastAsia="ru-RU"/>
        </w:rPr>
        <w:t>ти</w:t>
      </w:r>
      <w:r w:rsidR="00B335A7" w:rsidRPr="00121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пільгові категорії </w:t>
      </w:r>
      <w:r w:rsidRPr="00121786">
        <w:rPr>
          <w:rFonts w:ascii="Times New Roman" w:eastAsia="Times New Roman" w:hAnsi="Times New Roman" w:cs="Times New Roman"/>
          <w:sz w:val="28"/>
          <w:szCs w:val="20"/>
          <w:lang w:eastAsia="ru-RU"/>
        </w:rPr>
        <w:t>дітей</w:t>
      </w:r>
      <w:r w:rsidR="00B335A7" w:rsidRPr="00121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які забезпечуються безкоштовним харчуванням.  </w:t>
      </w:r>
    </w:p>
    <w:p w14:paraId="097BA68C" w14:textId="77777777" w:rsidR="001C76ED" w:rsidRPr="00121786" w:rsidRDefault="001C76ED" w:rsidP="008D65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B10ED8" w14:textId="4763778B" w:rsidR="008D654F" w:rsidRPr="00121786" w:rsidRDefault="001C76ED" w:rsidP="008D65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CB3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 положення</w:t>
      </w:r>
      <w:r w:rsidRPr="00121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21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проє</w:t>
      </w:r>
      <w:r w:rsidR="008D654F" w:rsidRPr="00121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кту</w:t>
      </w:r>
      <w:proofErr w:type="spellEnd"/>
      <w:r w:rsidR="008D654F" w:rsidRPr="00121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D654F" w:rsidRPr="00121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</w:p>
    <w:p w14:paraId="442C774B" w14:textId="77777777" w:rsidR="00F05C43" w:rsidRDefault="00FD62DB" w:rsidP="00FD62DB">
      <w:pPr>
        <w:spacing w:after="0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="008D654F"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="008D654F"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розпорядження передбачає </w:t>
      </w:r>
      <w:r w:rsidR="00412A4A"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 розміру батьківс</w:t>
      </w:r>
      <w:r w:rsidR="00CE664F"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 плати за харчування дітей у</w:t>
      </w:r>
      <w:r w:rsidR="00412A4A"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6ED" w:rsidRPr="00121786">
        <w:rPr>
          <w:rFonts w:ascii="Times New Roman" w:hAnsi="Times New Roman" w:cs="Times New Roman"/>
          <w:sz w:val="28"/>
          <w:szCs w:val="28"/>
        </w:rPr>
        <w:t xml:space="preserve">комунальних та державних </w:t>
      </w:r>
      <w:r w:rsidR="00412A4A"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заклада</w:t>
      </w:r>
      <w:r w:rsidR="0079478D"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дошкільної освіти, навчально-</w:t>
      </w:r>
      <w:r w:rsidR="00412A4A"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виховних комп</w:t>
      </w:r>
      <w:r w:rsidR="0079478D"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лексах та дітей перших класів-</w:t>
      </w:r>
      <w:r w:rsidR="00412A4A"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груп, які перебувають на базі</w:t>
      </w:r>
      <w:r w:rsidR="001C76ED"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6ED" w:rsidRPr="00121786">
        <w:rPr>
          <w:rFonts w:ascii="Times New Roman" w:hAnsi="Times New Roman" w:cs="Times New Roman"/>
          <w:sz w:val="28"/>
          <w:szCs w:val="28"/>
        </w:rPr>
        <w:t>комунальних</w:t>
      </w:r>
      <w:r w:rsidR="00412A4A"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закладів дошкільної освіти </w:t>
      </w:r>
      <w:r w:rsidR="00F4410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Дніпровського району міста Києва.</w:t>
      </w:r>
    </w:p>
    <w:p w14:paraId="33243002" w14:textId="78E95E5F" w:rsidR="00CB3E4C" w:rsidRDefault="00412A4A" w:rsidP="00F05C43">
      <w:pPr>
        <w:spacing w:after="0"/>
        <w:ind w:right="-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786">
        <w:rPr>
          <w:rFonts w:ascii="Times New Roman" w:hAnsi="Times New Roman" w:cs="Times New Roman"/>
          <w:sz w:val="28"/>
          <w:szCs w:val="28"/>
        </w:rPr>
        <w:t>Звільнення від плати за харчування дітей пільгових</w:t>
      </w:r>
      <w:r w:rsidR="00B0789D" w:rsidRPr="00121786">
        <w:rPr>
          <w:rFonts w:ascii="Times New Roman" w:hAnsi="Times New Roman" w:cs="Times New Roman"/>
          <w:sz w:val="28"/>
          <w:szCs w:val="28"/>
        </w:rPr>
        <w:t xml:space="preserve"> категорій, а саме: дітей-сиріт;</w:t>
      </w:r>
      <w:r w:rsidRPr="00121786">
        <w:rPr>
          <w:rFonts w:ascii="Times New Roman" w:hAnsi="Times New Roman" w:cs="Times New Roman"/>
          <w:sz w:val="28"/>
          <w:szCs w:val="28"/>
        </w:rPr>
        <w:t xml:space="preserve"> дітей позба</w:t>
      </w:r>
      <w:r w:rsidR="00B0789D" w:rsidRPr="00121786">
        <w:rPr>
          <w:rFonts w:ascii="Times New Roman" w:hAnsi="Times New Roman" w:cs="Times New Roman"/>
          <w:sz w:val="28"/>
          <w:szCs w:val="28"/>
        </w:rPr>
        <w:t>влених батьківського піклування;</w:t>
      </w:r>
      <w:r w:rsidRPr="00121786">
        <w:rPr>
          <w:rFonts w:ascii="Times New Roman" w:hAnsi="Times New Roman" w:cs="Times New Roman"/>
          <w:sz w:val="28"/>
          <w:szCs w:val="28"/>
        </w:rPr>
        <w:t xml:space="preserve"> дітей із сімей, які отримують допомогу відповідно до Закону України «Про державну соціальну допомогу малозабезпечени</w:t>
      </w:r>
      <w:r w:rsidR="00B0789D" w:rsidRPr="00121786">
        <w:rPr>
          <w:rFonts w:ascii="Times New Roman" w:hAnsi="Times New Roman" w:cs="Times New Roman"/>
          <w:sz w:val="28"/>
          <w:szCs w:val="28"/>
        </w:rPr>
        <w:t>м сім’ям»; дітей з інвалідністю;</w:t>
      </w:r>
      <w:r w:rsidRPr="00121786">
        <w:rPr>
          <w:rFonts w:ascii="Times New Roman" w:hAnsi="Times New Roman" w:cs="Times New Roman"/>
          <w:sz w:val="28"/>
          <w:szCs w:val="28"/>
        </w:rPr>
        <w:t xml:space="preserve"> дітей у спеціальних дошкільних навчальних закладах (групах), які потребують корекції фізично</w:t>
      </w:r>
      <w:r w:rsidR="00B0789D" w:rsidRPr="00121786">
        <w:rPr>
          <w:rFonts w:ascii="Times New Roman" w:hAnsi="Times New Roman" w:cs="Times New Roman"/>
          <w:sz w:val="28"/>
          <w:szCs w:val="28"/>
        </w:rPr>
        <w:t>го та (або) розумового розвитку;</w:t>
      </w:r>
      <w:r w:rsidRPr="00121786">
        <w:rPr>
          <w:rFonts w:ascii="Times New Roman" w:hAnsi="Times New Roman" w:cs="Times New Roman"/>
          <w:sz w:val="28"/>
          <w:szCs w:val="28"/>
        </w:rPr>
        <w:t xml:space="preserve"> дітей з особливими осві</w:t>
      </w:r>
      <w:r w:rsidR="00B0789D" w:rsidRPr="00121786">
        <w:rPr>
          <w:rFonts w:ascii="Times New Roman" w:hAnsi="Times New Roman" w:cs="Times New Roman"/>
          <w:sz w:val="28"/>
          <w:szCs w:val="28"/>
        </w:rPr>
        <w:t>тніми потребами,</w:t>
      </w:r>
      <w:r w:rsidRPr="00121786">
        <w:rPr>
          <w:rFonts w:ascii="Times New Roman" w:hAnsi="Times New Roman" w:cs="Times New Roman"/>
          <w:sz w:val="28"/>
          <w:szCs w:val="28"/>
        </w:rPr>
        <w:t xml:space="preserve"> які виховуються та </w:t>
      </w:r>
      <w:r w:rsidR="00B0789D" w:rsidRPr="00121786">
        <w:rPr>
          <w:rFonts w:ascii="Times New Roman" w:hAnsi="Times New Roman" w:cs="Times New Roman"/>
          <w:sz w:val="28"/>
          <w:szCs w:val="28"/>
        </w:rPr>
        <w:t>навчаються в інклюзивних групах;</w:t>
      </w:r>
      <w:r w:rsidRPr="00121786">
        <w:rPr>
          <w:rFonts w:ascii="Times New Roman" w:hAnsi="Times New Roman" w:cs="Times New Roman"/>
          <w:sz w:val="28"/>
          <w:szCs w:val="28"/>
        </w:rPr>
        <w:t xml:space="preserve"> дітей в дошкільних навчальних закладах (групах) з малими та з</w:t>
      </w:r>
      <w:r w:rsidR="00B0789D" w:rsidRPr="00121786">
        <w:rPr>
          <w:rFonts w:ascii="Times New Roman" w:hAnsi="Times New Roman" w:cs="Times New Roman"/>
          <w:sz w:val="28"/>
          <w:szCs w:val="28"/>
        </w:rPr>
        <w:t>атухаючими формами туберкульозу;</w:t>
      </w:r>
      <w:r w:rsidRPr="00121786">
        <w:rPr>
          <w:rFonts w:ascii="Times New Roman" w:hAnsi="Times New Roman" w:cs="Times New Roman"/>
          <w:sz w:val="28"/>
          <w:szCs w:val="28"/>
        </w:rPr>
        <w:t xml:space="preserve"> дітей із сімей </w:t>
      </w:r>
      <w:r w:rsidRPr="00FD62DB">
        <w:rPr>
          <w:rFonts w:ascii="Times New Roman" w:hAnsi="Times New Roman" w:cs="Times New Roman"/>
          <w:sz w:val="28"/>
          <w:szCs w:val="28"/>
        </w:rPr>
        <w:t xml:space="preserve">киян, які </w:t>
      </w:r>
    </w:p>
    <w:p w14:paraId="0FBD9D7E" w14:textId="784F99E6" w:rsidR="00CB3E4C" w:rsidRDefault="00CB3E4C" w:rsidP="00CB3E4C">
      <w:pPr>
        <w:spacing w:after="0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0E9357F8" w14:textId="0E528B7B" w:rsidR="00FD62DB" w:rsidRDefault="00412A4A" w:rsidP="00FD62DB">
      <w:pPr>
        <w:spacing w:after="0"/>
        <w:ind w:right="-82"/>
        <w:jc w:val="both"/>
        <w:rPr>
          <w:color w:val="000000"/>
          <w:sz w:val="28"/>
          <w:szCs w:val="28"/>
        </w:rPr>
      </w:pPr>
      <w:r w:rsidRPr="00FD62DB">
        <w:rPr>
          <w:rFonts w:ascii="Times New Roman" w:hAnsi="Times New Roman" w:cs="Times New Roman"/>
          <w:sz w:val="28"/>
          <w:szCs w:val="28"/>
        </w:rPr>
        <w:t xml:space="preserve">загинули або померли внаслідок поранень, каліцтва, контузії чи інших ушкоджень здоров’я, одержаних під </w:t>
      </w:r>
      <w:r w:rsidR="00FD62DB" w:rsidRPr="00FD62DB">
        <w:rPr>
          <w:rFonts w:ascii="Times New Roman" w:hAnsi="Times New Roman" w:cs="Times New Roman"/>
          <w:sz w:val="28"/>
          <w:szCs w:val="28"/>
        </w:rPr>
        <w:t xml:space="preserve">час участі в Революції Гідності; </w:t>
      </w:r>
      <w:r w:rsidR="00FD62DB" w:rsidRPr="00FD62DB">
        <w:rPr>
          <w:rFonts w:ascii="Times New Roman" w:hAnsi="Times New Roman" w:cs="Times New Roman"/>
          <w:color w:val="000000"/>
          <w:sz w:val="28"/>
          <w:szCs w:val="28"/>
        </w:rPr>
        <w:t>дітей з числа внутрішньо переміщених осіб чи дітей, які мають статус дитини, яка постраждала внаслідок воєнних дій і збройних конфліктів.</w:t>
      </w:r>
    </w:p>
    <w:p w14:paraId="45A271AD" w14:textId="77777777" w:rsidR="001C76ED" w:rsidRPr="00121786" w:rsidRDefault="00F4410B" w:rsidP="00FD62DB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2A4A" w:rsidRPr="00121786">
        <w:rPr>
          <w:rFonts w:ascii="Times New Roman" w:hAnsi="Times New Roman" w:cs="Times New Roman"/>
          <w:sz w:val="28"/>
          <w:szCs w:val="28"/>
        </w:rPr>
        <w:t xml:space="preserve">Встановлення батькам при оплаті за харчування дітей </w:t>
      </w:r>
      <w:r w:rsidR="00121786" w:rsidRPr="00121786">
        <w:rPr>
          <w:rFonts w:ascii="Times New Roman" w:hAnsi="Times New Roman" w:cs="Times New Roman"/>
          <w:sz w:val="28"/>
          <w:szCs w:val="28"/>
        </w:rPr>
        <w:t>у комунальних та державних</w:t>
      </w:r>
      <w:r w:rsidR="00412A4A" w:rsidRPr="00121786">
        <w:rPr>
          <w:rFonts w:ascii="Times New Roman" w:hAnsi="Times New Roman" w:cs="Times New Roman"/>
          <w:sz w:val="28"/>
          <w:szCs w:val="28"/>
        </w:rPr>
        <w:t xml:space="preserve"> закладах</w:t>
      </w:r>
      <w:r w:rsidR="008A1052" w:rsidRPr="00121786">
        <w:rPr>
          <w:rFonts w:ascii="Times New Roman" w:hAnsi="Times New Roman" w:cs="Times New Roman"/>
          <w:sz w:val="28"/>
          <w:szCs w:val="28"/>
        </w:rPr>
        <w:t xml:space="preserve"> дошкільної освіти, навчально-</w:t>
      </w:r>
      <w:r w:rsidR="00412A4A" w:rsidRPr="00121786">
        <w:rPr>
          <w:rFonts w:ascii="Times New Roman" w:hAnsi="Times New Roman" w:cs="Times New Roman"/>
          <w:sz w:val="28"/>
          <w:szCs w:val="28"/>
        </w:rPr>
        <w:t>виховних ком</w:t>
      </w:r>
      <w:r w:rsidR="008A1052" w:rsidRPr="00121786">
        <w:rPr>
          <w:rFonts w:ascii="Times New Roman" w:hAnsi="Times New Roman" w:cs="Times New Roman"/>
          <w:sz w:val="28"/>
          <w:szCs w:val="28"/>
        </w:rPr>
        <w:t>плексах та дітей перших класів-</w:t>
      </w:r>
      <w:r w:rsidR="00412A4A" w:rsidRPr="00121786">
        <w:rPr>
          <w:rFonts w:ascii="Times New Roman" w:hAnsi="Times New Roman" w:cs="Times New Roman"/>
          <w:sz w:val="28"/>
          <w:szCs w:val="28"/>
        </w:rPr>
        <w:t xml:space="preserve">груп, які перебувають на базі </w:t>
      </w:r>
      <w:r w:rsidR="00121786" w:rsidRPr="00121786">
        <w:rPr>
          <w:rFonts w:ascii="Times New Roman" w:hAnsi="Times New Roman" w:cs="Times New Roman"/>
          <w:sz w:val="28"/>
          <w:szCs w:val="28"/>
        </w:rPr>
        <w:t xml:space="preserve">комунальних </w:t>
      </w:r>
      <w:r w:rsidR="00412A4A" w:rsidRPr="00121786">
        <w:rPr>
          <w:rFonts w:ascii="Times New Roman" w:hAnsi="Times New Roman" w:cs="Times New Roman"/>
          <w:sz w:val="28"/>
          <w:szCs w:val="28"/>
        </w:rPr>
        <w:t>закладів дошкільної освіти для сімей, які мають трьох і більше дітей, знижку на 50%.</w:t>
      </w:r>
      <w:r w:rsidR="00412A4A" w:rsidRPr="00121786">
        <w:rPr>
          <w:rFonts w:ascii="Times New Roman" w:hAnsi="Times New Roman" w:cs="Times New Roman"/>
          <w:sz w:val="28"/>
          <w:szCs w:val="28"/>
        </w:rPr>
        <w:tab/>
      </w:r>
      <w:r w:rsidR="00412A4A" w:rsidRPr="00121786">
        <w:rPr>
          <w:rFonts w:ascii="Times New Roman" w:hAnsi="Times New Roman" w:cs="Times New Roman"/>
          <w:sz w:val="28"/>
          <w:szCs w:val="28"/>
        </w:rPr>
        <w:tab/>
      </w:r>
      <w:r w:rsidR="00412A4A" w:rsidRPr="00121786">
        <w:rPr>
          <w:rFonts w:ascii="Times New Roman" w:hAnsi="Times New Roman" w:cs="Times New Roman"/>
          <w:sz w:val="28"/>
          <w:szCs w:val="28"/>
        </w:rPr>
        <w:tab/>
        <w:t>Встановлення як додаткову пільгу, батьківську плату за харчування дітей, батьки яких є учасниками антитерористичної операції в розмірі 1 грн. в місяць без урахування кількості днів відвідування. В разі відсутності дитини повний місяць, плата</w:t>
      </w:r>
      <w:bookmarkStart w:id="0" w:name="_GoBack"/>
      <w:bookmarkEnd w:id="0"/>
      <w:r w:rsidR="00412A4A" w:rsidRPr="00121786">
        <w:rPr>
          <w:rFonts w:ascii="Times New Roman" w:hAnsi="Times New Roman" w:cs="Times New Roman"/>
          <w:sz w:val="28"/>
          <w:szCs w:val="28"/>
        </w:rPr>
        <w:t xml:space="preserve"> за харчування не здійснюється.</w:t>
      </w:r>
      <w:r w:rsidR="00412A4A" w:rsidRPr="00121786">
        <w:rPr>
          <w:rFonts w:ascii="Times New Roman" w:hAnsi="Times New Roman" w:cs="Times New Roman"/>
          <w:sz w:val="28"/>
          <w:szCs w:val="28"/>
        </w:rPr>
        <w:tab/>
      </w:r>
      <w:r w:rsidR="00412A4A" w:rsidRPr="00121786">
        <w:rPr>
          <w:rFonts w:ascii="Times New Roman" w:hAnsi="Times New Roman" w:cs="Times New Roman"/>
          <w:sz w:val="28"/>
          <w:szCs w:val="28"/>
        </w:rPr>
        <w:tab/>
      </w:r>
      <w:r w:rsidR="00412A4A" w:rsidRPr="00121786">
        <w:rPr>
          <w:rFonts w:ascii="Times New Roman" w:hAnsi="Times New Roman" w:cs="Times New Roman"/>
          <w:sz w:val="28"/>
          <w:szCs w:val="28"/>
        </w:rPr>
        <w:tab/>
      </w:r>
      <w:r w:rsidR="00412A4A" w:rsidRPr="00121786">
        <w:rPr>
          <w:rFonts w:ascii="Times New Roman" w:hAnsi="Times New Roman" w:cs="Times New Roman"/>
          <w:sz w:val="28"/>
          <w:szCs w:val="28"/>
        </w:rPr>
        <w:tab/>
      </w:r>
      <w:r w:rsidR="00412A4A" w:rsidRPr="00121786">
        <w:rPr>
          <w:rFonts w:ascii="Times New Roman" w:hAnsi="Times New Roman" w:cs="Times New Roman"/>
          <w:sz w:val="28"/>
          <w:szCs w:val="28"/>
        </w:rPr>
        <w:tab/>
      </w:r>
      <w:r w:rsidR="00412A4A" w:rsidRPr="0012178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C76ED" w:rsidRPr="00121786">
        <w:rPr>
          <w:rFonts w:ascii="Times New Roman" w:hAnsi="Times New Roman" w:cs="Times New Roman"/>
          <w:bCs/>
          <w:sz w:val="28"/>
          <w:szCs w:val="28"/>
        </w:rPr>
        <w:t>Проє</w:t>
      </w:r>
      <w:r w:rsidR="004A1FA5" w:rsidRPr="00121786">
        <w:rPr>
          <w:rFonts w:ascii="Times New Roman" w:hAnsi="Times New Roman" w:cs="Times New Roman"/>
          <w:bCs/>
          <w:sz w:val="28"/>
          <w:szCs w:val="28"/>
        </w:rPr>
        <w:t>кт</w:t>
      </w:r>
      <w:proofErr w:type="spellEnd"/>
      <w:r w:rsidR="004A1FA5" w:rsidRPr="00121786">
        <w:rPr>
          <w:rFonts w:ascii="Times New Roman" w:hAnsi="Times New Roman" w:cs="Times New Roman"/>
          <w:bCs/>
          <w:sz w:val="28"/>
          <w:szCs w:val="28"/>
        </w:rPr>
        <w:t xml:space="preserve"> розпорядження передбачає визнання таким, що втратил</w:t>
      </w:r>
      <w:r w:rsidR="00412A4A" w:rsidRPr="00121786">
        <w:rPr>
          <w:rFonts w:ascii="Times New Roman" w:hAnsi="Times New Roman" w:cs="Times New Roman"/>
          <w:bCs/>
          <w:sz w:val="28"/>
          <w:szCs w:val="28"/>
        </w:rPr>
        <w:t>о</w:t>
      </w:r>
      <w:r w:rsidR="004A1FA5" w:rsidRPr="00121786">
        <w:rPr>
          <w:rFonts w:ascii="Times New Roman" w:hAnsi="Times New Roman" w:cs="Times New Roman"/>
          <w:bCs/>
          <w:sz w:val="28"/>
          <w:szCs w:val="28"/>
        </w:rPr>
        <w:t xml:space="preserve"> чинність </w:t>
      </w:r>
      <w:r w:rsidR="004A1FA5" w:rsidRPr="00121786">
        <w:rPr>
          <w:rFonts w:ascii="Times New Roman" w:hAnsi="Times New Roman" w:cs="Times New Roman"/>
          <w:sz w:val="28"/>
          <w:szCs w:val="28"/>
        </w:rPr>
        <w:t>розпорядження Дніпровської районної в місті Києві державної адміністрації:</w:t>
      </w:r>
    </w:p>
    <w:p w14:paraId="03EFD69D" w14:textId="77777777" w:rsidR="009A42F5" w:rsidRPr="00121786" w:rsidRDefault="00F4410B" w:rsidP="001C76ED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31 серпня</w:t>
      </w:r>
      <w:r w:rsidR="009A42F5"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2B6"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D3BED"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9A42F5"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D3BED"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2B6"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A42F5"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44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встановлення розміру батьківської плати за харчування дітей у комунальних та державних закладах дошкільної освіти, навчально-виховних комплексах та дітей перших класів-груп, які перебувають на базі комунальних закладів дошкільної освіти Дніпровського району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Києва»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308F391" w14:textId="77777777" w:rsidR="008D654F" w:rsidRPr="00121786" w:rsidRDefault="004A1FA5" w:rsidP="004A1FA5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2178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4487F" w:rsidRPr="001217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2974D3CD" w14:textId="77777777" w:rsidR="008D654F" w:rsidRPr="00121786" w:rsidRDefault="008D654F" w:rsidP="008D6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Правові аспекти</w:t>
      </w:r>
    </w:p>
    <w:p w14:paraId="01EE15F3" w14:textId="1C99A677" w:rsidR="00F4410B" w:rsidRDefault="008D654F" w:rsidP="00F4410B">
      <w:pPr>
        <w:spacing w:after="0" w:line="240" w:lineRule="auto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12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Правовою підставою для прийняття розпорядження є </w:t>
      </w:r>
      <w:r w:rsidR="009A42F5" w:rsidRPr="0012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A42F5" w:rsidRPr="00121786">
        <w:rPr>
          <w:rFonts w:ascii="Times New Roman" w:hAnsi="Times New Roman" w:cs="Times New Roman"/>
          <w:sz w:val="28"/>
          <w:szCs w:val="28"/>
        </w:rPr>
        <w:t>татті 33,</w:t>
      </w:r>
      <w:r w:rsidR="00B0789D" w:rsidRPr="00121786">
        <w:rPr>
          <w:rFonts w:ascii="Times New Roman" w:hAnsi="Times New Roman" w:cs="Times New Roman"/>
          <w:sz w:val="28"/>
          <w:szCs w:val="28"/>
        </w:rPr>
        <w:t xml:space="preserve"> </w:t>
      </w:r>
      <w:r w:rsidR="009A42F5" w:rsidRPr="00121786">
        <w:rPr>
          <w:rFonts w:ascii="Times New Roman" w:hAnsi="Times New Roman" w:cs="Times New Roman"/>
          <w:sz w:val="28"/>
          <w:szCs w:val="28"/>
        </w:rPr>
        <w:t>35  Закону України «Про дошкільну освіту», статті 2,</w:t>
      </w:r>
      <w:r w:rsidR="00B0789D" w:rsidRPr="00121786">
        <w:rPr>
          <w:rFonts w:ascii="Times New Roman" w:hAnsi="Times New Roman" w:cs="Times New Roman"/>
          <w:sz w:val="28"/>
          <w:szCs w:val="28"/>
        </w:rPr>
        <w:t xml:space="preserve"> </w:t>
      </w:r>
      <w:r w:rsidR="009A42F5" w:rsidRPr="00121786">
        <w:rPr>
          <w:rFonts w:ascii="Times New Roman" w:hAnsi="Times New Roman" w:cs="Times New Roman"/>
          <w:sz w:val="28"/>
          <w:szCs w:val="28"/>
        </w:rPr>
        <w:t xml:space="preserve">3 Закону України «Про державну допомогу сім’ям з дітьми», Закон України «Про </w:t>
      </w:r>
      <w:r w:rsidR="00B0789D" w:rsidRPr="00121786">
        <w:rPr>
          <w:rFonts w:ascii="Times New Roman" w:hAnsi="Times New Roman" w:cs="Times New Roman"/>
          <w:sz w:val="28"/>
          <w:szCs w:val="28"/>
        </w:rPr>
        <w:t>державний бюджет України на 202</w:t>
      </w:r>
      <w:r w:rsidR="00DB272F" w:rsidRPr="00DB272F">
        <w:rPr>
          <w:rFonts w:ascii="Times New Roman" w:hAnsi="Times New Roman" w:cs="Times New Roman"/>
          <w:sz w:val="28"/>
          <w:szCs w:val="28"/>
        </w:rPr>
        <w:t>1</w:t>
      </w:r>
      <w:r w:rsidR="009A42F5" w:rsidRPr="00121786">
        <w:rPr>
          <w:rFonts w:ascii="Times New Roman" w:hAnsi="Times New Roman" w:cs="Times New Roman"/>
          <w:sz w:val="28"/>
          <w:szCs w:val="28"/>
        </w:rPr>
        <w:t xml:space="preserve"> рік», постанова Кабінету Міністрів України від 26 серпня 2002 року № 1243 «Про </w:t>
      </w:r>
      <w:r w:rsidR="00F4410B">
        <w:rPr>
          <w:rFonts w:ascii="Times New Roman" w:hAnsi="Times New Roman" w:cs="Times New Roman"/>
          <w:sz w:val="28"/>
          <w:szCs w:val="28"/>
        </w:rPr>
        <w:t xml:space="preserve"> </w:t>
      </w:r>
      <w:r w:rsidR="009A42F5" w:rsidRPr="00121786">
        <w:rPr>
          <w:rFonts w:ascii="Times New Roman" w:hAnsi="Times New Roman" w:cs="Times New Roman"/>
          <w:sz w:val="28"/>
          <w:szCs w:val="28"/>
        </w:rPr>
        <w:t xml:space="preserve">невідкладні </w:t>
      </w:r>
      <w:r w:rsidR="00F4410B">
        <w:rPr>
          <w:rFonts w:ascii="Times New Roman" w:hAnsi="Times New Roman" w:cs="Times New Roman"/>
          <w:sz w:val="28"/>
          <w:szCs w:val="28"/>
        </w:rPr>
        <w:t xml:space="preserve"> </w:t>
      </w:r>
      <w:r w:rsidR="009A42F5" w:rsidRPr="00121786">
        <w:rPr>
          <w:rFonts w:ascii="Times New Roman" w:hAnsi="Times New Roman" w:cs="Times New Roman"/>
          <w:sz w:val="28"/>
          <w:szCs w:val="28"/>
        </w:rPr>
        <w:t xml:space="preserve">питання </w:t>
      </w:r>
      <w:r w:rsidR="00F4410B">
        <w:rPr>
          <w:rFonts w:ascii="Times New Roman" w:hAnsi="Times New Roman" w:cs="Times New Roman"/>
          <w:sz w:val="28"/>
          <w:szCs w:val="28"/>
        </w:rPr>
        <w:t xml:space="preserve"> </w:t>
      </w:r>
      <w:r w:rsidR="009A42F5" w:rsidRPr="00121786">
        <w:rPr>
          <w:rFonts w:ascii="Times New Roman" w:hAnsi="Times New Roman" w:cs="Times New Roman"/>
          <w:sz w:val="28"/>
          <w:szCs w:val="28"/>
        </w:rPr>
        <w:t xml:space="preserve">діяльності </w:t>
      </w:r>
      <w:r w:rsidR="00F4410B">
        <w:rPr>
          <w:rFonts w:ascii="Times New Roman" w:hAnsi="Times New Roman" w:cs="Times New Roman"/>
          <w:sz w:val="28"/>
          <w:szCs w:val="28"/>
        </w:rPr>
        <w:t xml:space="preserve"> </w:t>
      </w:r>
      <w:r w:rsidR="009A42F5" w:rsidRPr="00121786">
        <w:rPr>
          <w:rFonts w:ascii="Times New Roman" w:hAnsi="Times New Roman" w:cs="Times New Roman"/>
          <w:sz w:val="28"/>
          <w:szCs w:val="28"/>
        </w:rPr>
        <w:t xml:space="preserve">дошкільних </w:t>
      </w:r>
      <w:r w:rsidR="00F4410B">
        <w:rPr>
          <w:rFonts w:ascii="Times New Roman" w:hAnsi="Times New Roman" w:cs="Times New Roman"/>
          <w:sz w:val="28"/>
          <w:szCs w:val="28"/>
        </w:rPr>
        <w:t xml:space="preserve"> </w:t>
      </w:r>
      <w:r w:rsidR="009A42F5" w:rsidRPr="00121786">
        <w:rPr>
          <w:rFonts w:ascii="Times New Roman" w:hAnsi="Times New Roman" w:cs="Times New Roman"/>
          <w:sz w:val="28"/>
          <w:szCs w:val="28"/>
        </w:rPr>
        <w:t xml:space="preserve">а </w:t>
      </w:r>
      <w:r w:rsidR="00F4410B">
        <w:rPr>
          <w:rFonts w:ascii="Times New Roman" w:hAnsi="Times New Roman" w:cs="Times New Roman"/>
          <w:sz w:val="28"/>
          <w:szCs w:val="28"/>
        </w:rPr>
        <w:t xml:space="preserve"> </w:t>
      </w:r>
      <w:r w:rsidR="009A42F5" w:rsidRPr="00121786">
        <w:rPr>
          <w:rFonts w:ascii="Times New Roman" w:hAnsi="Times New Roman" w:cs="Times New Roman"/>
          <w:sz w:val="28"/>
          <w:szCs w:val="28"/>
        </w:rPr>
        <w:t xml:space="preserve">інтернатних </w:t>
      </w:r>
      <w:r w:rsidR="00F4410B">
        <w:rPr>
          <w:rFonts w:ascii="Times New Roman" w:hAnsi="Times New Roman" w:cs="Times New Roman"/>
          <w:sz w:val="28"/>
          <w:szCs w:val="28"/>
        </w:rPr>
        <w:t xml:space="preserve"> </w:t>
      </w:r>
      <w:r w:rsidR="009A42F5" w:rsidRPr="00121786">
        <w:rPr>
          <w:rFonts w:ascii="Times New Roman" w:hAnsi="Times New Roman" w:cs="Times New Roman"/>
          <w:sz w:val="28"/>
          <w:szCs w:val="28"/>
        </w:rPr>
        <w:t xml:space="preserve">навчальних </w:t>
      </w:r>
    </w:p>
    <w:p w14:paraId="3B0C604C" w14:textId="77777777" w:rsidR="00FD62DB" w:rsidRDefault="009A42F5" w:rsidP="00F4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786">
        <w:rPr>
          <w:rFonts w:ascii="Times New Roman" w:hAnsi="Times New Roman" w:cs="Times New Roman"/>
          <w:sz w:val="28"/>
          <w:szCs w:val="28"/>
        </w:rPr>
        <w:t>закладів», постанова Кабінету Міністрів України від 22 листопада 2004 року</w:t>
      </w:r>
      <w:r w:rsidR="004A22B6" w:rsidRPr="00121786">
        <w:rPr>
          <w:rFonts w:ascii="Times New Roman" w:hAnsi="Times New Roman" w:cs="Times New Roman"/>
          <w:sz w:val="28"/>
          <w:szCs w:val="28"/>
        </w:rPr>
        <w:t xml:space="preserve"> №1591 </w:t>
      </w:r>
      <w:r w:rsidR="009F08A2">
        <w:rPr>
          <w:rFonts w:ascii="Times New Roman" w:hAnsi="Times New Roman" w:cs="Times New Roman"/>
          <w:sz w:val="28"/>
          <w:szCs w:val="28"/>
        </w:rPr>
        <w:t xml:space="preserve"> </w:t>
      </w:r>
      <w:r w:rsidR="004A22B6" w:rsidRPr="00121786">
        <w:rPr>
          <w:rFonts w:ascii="Times New Roman" w:hAnsi="Times New Roman" w:cs="Times New Roman"/>
          <w:sz w:val="28"/>
          <w:szCs w:val="28"/>
        </w:rPr>
        <w:t xml:space="preserve">«Про затвердження </w:t>
      </w:r>
      <w:r w:rsidR="009F08A2">
        <w:rPr>
          <w:rFonts w:ascii="Times New Roman" w:hAnsi="Times New Roman" w:cs="Times New Roman"/>
          <w:sz w:val="28"/>
          <w:szCs w:val="28"/>
        </w:rPr>
        <w:t xml:space="preserve">  </w:t>
      </w:r>
      <w:r w:rsidR="004A22B6" w:rsidRPr="00121786">
        <w:rPr>
          <w:rFonts w:ascii="Times New Roman" w:hAnsi="Times New Roman" w:cs="Times New Roman"/>
          <w:sz w:val="28"/>
          <w:szCs w:val="28"/>
        </w:rPr>
        <w:t xml:space="preserve">норм </w:t>
      </w:r>
      <w:r w:rsidR="009F08A2">
        <w:rPr>
          <w:rFonts w:ascii="Times New Roman" w:hAnsi="Times New Roman" w:cs="Times New Roman"/>
          <w:sz w:val="28"/>
          <w:szCs w:val="28"/>
        </w:rPr>
        <w:t xml:space="preserve">  </w:t>
      </w:r>
      <w:r w:rsidR="004A22B6" w:rsidRPr="00121786">
        <w:rPr>
          <w:rFonts w:ascii="Times New Roman" w:hAnsi="Times New Roman" w:cs="Times New Roman"/>
          <w:sz w:val="28"/>
          <w:szCs w:val="28"/>
        </w:rPr>
        <w:t xml:space="preserve">харчування </w:t>
      </w:r>
      <w:r w:rsidR="009F08A2">
        <w:rPr>
          <w:rFonts w:ascii="Times New Roman" w:hAnsi="Times New Roman" w:cs="Times New Roman"/>
          <w:sz w:val="28"/>
          <w:szCs w:val="28"/>
        </w:rPr>
        <w:t xml:space="preserve"> </w:t>
      </w:r>
      <w:r w:rsidR="004A22B6" w:rsidRPr="00121786">
        <w:rPr>
          <w:rFonts w:ascii="Times New Roman" w:hAnsi="Times New Roman" w:cs="Times New Roman"/>
          <w:sz w:val="28"/>
          <w:szCs w:val="28"/>
        </w:rPr>
        <w:t xml:space="preserve">у </w:t>
      </w:r>
      <w:r w:rsidR="009F08A2">
        <w:rPr>
          <w:rFonts w:ascii="Times New Roman" w:hAnsi="Times New Roman" w:cs="Times New Roman"/>
          <w:sz w:val="28"/>
          <w:szCs w:val="28"/>
        </w:rPr>
        <w:t xml:space="preserve"> </w:t>
      </w:r>
      <w:r w:rsidR="004A22B6" w:rsidRPr="00121786">
        <w:rPr>
          <w:rFonts w:ascii="Times New Roman" w:hAnsi="Times New Roman" w:cs="Times New Roman"/>
          <w:sz w:val="28"/>
          <w:szCs w:val="28"/>
        </w:rPr>
        <w:t xml:space="preserve">закладах </w:t>
      </w:r>
      <w:r w:rsidR="009F08A2">
        <w:rPr>
          <w:rFonts w:ascii="Times New Roman" w:hAnsi="Times New Roman" w:cs="Times New Roman"/>
          <w:sz w:val="28"/>
          <w:szCs w:val="28"/>
        </w:rPr>
        <w:t xml:space="preserve">  </w:t>
      </w:r>
      <w:r w:rsidR="004A22B6" w:rsidRPr="00121786"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9F08A2">
        <w:rPr>
          <w:rFonts w:ascii="Times New Roman" w:hAnsi="Times New Roman" w:cs="Times New Roman"/>
          <w:sz w:val="28"/>
          <w:szCs w:val="28"/>
        </w:rPr>
        <w:t xml:space="preserve"> </w:t>
      </w:r>
      <w:r w:rsidR="004A22B6" w:rsidRPr="00121786">
        <w:rPr>
          <w:rFonts w:ascii="Times New Roman" w:hAnsi="Times New Roman" w:cs="Times New Roman"/>
          <w:sz w:val="28"/>
          <w:szCs w:val="28"/>
        </w:rPr>
        <w:t xml:space="preserve">та </w:t>
      </w:r>
      <w:r w:rsidR="009F08A2">
        <w:rPr>
          <w:rFonts w:ascii="Times New Roman" w:hAnsi="Times New Roman" w:cs="Times New Roman"/>
          <w:sz w:val="28"/>
          <w:szCs w:val="28"/>
        </w:rPr>
        <w:t xml:space="preserve"> </w:t>
      </w:r>
      <w:r w:rsidR="004A22B6" w:rsidRPr="00121786">
        <w:rPr>
          <w:rFonts w:ascii="Times New Roman" w:hAnsi="Times New Roman" w:cs="Times New Roman"/>
          <w:sz w:val="28"/>
          <w:szCs w:val="28"/>
        </w:rPr>
        <w:t xml:space="preserve">дитячих </w:t>
      </w:r>
      <w:r w:rsidR="00FD62D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4D71175" w14:textId="77777777" w:rsidR="001C76ED" w:rsidRPr="00121786" w:rsidRDefault="004A22B6" w:rsidP="00FD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786">
        <w:rPr>
          <w:rFonts w:ascii="Times New Roman" w:hAnsi="Times New Roman" w:cs="Times New Roman"/>
          <w:sz w:val="28"/>
          <w:szCs w:val="28"/>
        </w:rPr>
        <w:t>закладах оздоровлення та відпочинку»</w:t>
      </w:r>
      <w:r w:rsidR="007C42B8" w:rsidRPr="00121786">
        <w:rPr>
          <w:rFonts w:ascii="Times New Roman" w:hAnsi="Times New Roman" w:cs="Times New Roman"/>
          <w:sz w:val="28"/>
          <w:szCs w:val="28"/>
        </w:rPr>
        <w:t>,</w:t>
      </w:r>
      <w:r w:rsidRPr="001217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42F5" w:rsidRPr="00121786">
        <w:rPr>
          <w:rFonts w:ascii="Times New Roman" w:hAnsi="Times New Roman" w:cs="Times New Roman"/>
          <w:sz w:val="28"/>
          <w:szCs w:val="28"/>
        </w:rPr>
        <w:t xml:space="preserve">наказ Міністерства освіти і науки України від 21 листопада 2002 року № 667 «Про </w:t>
      </w:r>
      <w:r w:rsidR="003D3BED" w:rsidRPr="00121786">
        <w:rPr>
          <w:rFonts w:ascii="Times New Roman" w:hAnsi="Times New Roman" w:cs="Times New Roman"/>
          <w:sz w:val="28"/>
          <w:szCs w:val="28"/>
        </w:rPr>
        <w:t>затвердження Поряд</w:t>
      </w:r>
      <w:r w:rsidR="009A42F5" w:rsidRPr="00121786">
        <w:rPr>
          <w:rFonts w:ascii="Times New Roman" w:hAnsi="Times New Roman" w:cs="Times New Roman"/>
          <w:sz w:val="28"/>
          <w:szCs w:val="28"/>
        </w:rPr>
        <w:t>к</w:t>
      </w:r>
      <w:r w:rsidR="003D3BED" w:rsidRPr="00121786">
        <w:rPr>
          <w:rFonts w:ascii="Times New Roman" w:hAnsi="Times New Roman" w:cs="Times New Roman"/>
          <w:sz w:val="28"/>
          <w:szCs w:val="28"/>
        </w:rPr>
        <w:t>у</w:t>
      </w:r>
      <w:r w:rsidR="009A42F5" w:rsidRPr="00121786">
        <w:rPr>
          <w:rFonts w:ascii="Times New Roman" w:hAnsi="Times New Roman" w:cs="Times New Roman"/>
          <w:sz w:val="28"/>
          <w:szCs w:val="28"/>
        </w:rPr>
        <w:t xml:space="preserve"> встановлення плати для батьків за перебування дітей у державних і комунальних </w:t>
      </w:r>
    </w:p>
    <w:p w14:paraId="29C5AB25" w14:textId="56BD269B" w:rsidR="009A42F5" w:rsidRPr="00121786" w:rsidRDefault="009A42F5" w:rsidP="001C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786">
        <w:rPr>
          <w:rFonts w:ascii="Times New Roman" w:hAnsi="Times New Roman" w:cs="Times New Roman"/>
          <w:sz w:val="28"/>
          <w:szCs w:val="28"/>
        </w:rPr>
        <w:t>дошкільних та інтернатних навчальних закладах», зареєстрований в Міністерстві юстиції України 06 грудня 2002 року за № 953/7241</w:t>
      </w:r>
      <w:r w:rsidR="00CB3E4C">
        <w:rPr>
          <w:rFonts w:ascii="Times New Roman" w:hAnsi="Times New Roman" w:cs="Times New Roman"/>
          <w:sz w:val="28"/>
          <w:szCs w:val="28"/>
        </w:rPr>
        <w:t>, рішення Київської міської ради від 24 грудня 2020  №24/24 «Про бюджет міста Києва на 2021 рік».</w:t>
      </w:r>
    </w:p>
    <w:p w14:paraId="77798667" w14:textId="20D0166D" w:rsidR="008D654F" w:rsidRPr="00121786" w:rsidRDefault="001C76ED" w:rsidP="00CB3E4C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D65024C" w14:textId="4DEDECA2" w:rsidR="008D654F" w:rsidRPr="00121786" w:rsidRDefault="008D654F" w:rsidP="008D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7160922" w14:textId="19FFA182" w:rsidR="008D654F" w:rsidRDefault="00F4410B" w:rsidP="008D6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8D654F" w:rsidRPr="001217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CB3E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Фінансово-економічне обґрунтування </w:t>
      </w:r>
    </w:p>
    <w:p w14:paraId="7EE3B870" w14:textId="77777777" w:rsidR="00CB3E4C" w:rsidRPr="00121786" w:rsidRDefault="00CB3E4C" w:rsidP="008D6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F9B0B85" w14:textId="77777777" w:rsidR="00502E46" w:rsidRDefault="00502E46" w:rsidP="00502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Реалізація розпорядження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буде здійснюватися відповідно до </w:t>
      </w:r>
      <w:r w:rsidRPr="008D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Київської міської ради </w:t>
      </w:r>
      <w:r w:rsidRPr="008D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24 грудня 2020  №24/24 «Про бюджет міста Києва на 2021 рік»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яким передбачено видатки Дніпровській районній в місті Києві державній адміністрації по галузі «Освіта»</w:t>
      </w:r>
      <w:r w:rsidRPr="008D654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0245F99" w14:textId="77777777" w:rsidR="00502E46" w:rsidRDefault="00502E46" w:rsidP="00502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FE8A6E0" w14:textId="6A15C49B" w:rsidR="008D654F" w:rsidRPr="00121786" w:rsidRDefault="00F4410B" w:rsidP="00502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654F" w:rsidRPr="0012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Позиція заінтересованих сторін</w:t>
      </w:r>
    </w:p>
    <w:p w14:paraId="6B56AA73" w14:textId="77777777" w:rsidR="008D654F" w:rsidRDefault="001C76ED" w:rsidP="008D6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="008D654F"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="008D654F"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розпорядження не потребує погодження із заінтересованими сторонами. </w:t>
      </w:r>
    </w:p>
    <w:p w14:paraId="6E7462FF" w14:textId="61A7015E" w:rsidR="00502E46" w:rsidRPr="00121786" w:rsidRDefault="00502E46" w:rsidP="0050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14:paraId="0A8317AD" w14:textId="2AF91015" w:rsidR="008D654F" w:rsidRPr="00121786" w:rsidRDefault="00F4410B" w:rsidP="00502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D654F" w:rsidRPr="0012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B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Оцінка відповідності</w:t>
      </w:r>
    </w:p>
    <w:p w14:paraId="228F2404" w14:textId="77777777" w:rsidR="00CB3E4C" w:rsidRPr="00121786" w:rsidRDefault="00CB3E4C" w:rsidP="00F05C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проведеної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ої експертизи визначено, що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розпорядження відповідає Конституції та законам України, іншим актам законодавства, Конвенції про захист прав людини і основоположних свобод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1950 року і протоколам до неї, міжнародним договорам України, згоду на обов’язковість яких надано Верховною Радою України, та зобов’язанням України у сфері європейської інтеграції та праву Європейського Союзу (</w:t>
      </w:r>
      <w:r w:rsidRPr="001217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acquis</w:t>
      </w:r>
      <w:r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ЄС).</w:t>
      </w:r>
    </w:p>
    <w:p w14:paraId="15E54063" w14:textId="77777777" w:rsidR="00CB3E4C" w:rsidRPr="00121786" w:rsidRDefault="00CB3E4C" w:rsidP="00F05C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розпорядження не містить ознак дискримінації відповідно до Закону України «Про засади запобігання та протидії дискримінації в Україні».</w:t>
      </w:r>
    </w:p>
    <w:p w14:paraId="3F765DC2" w14:textId="1393B6E9" w:rsidR="00CB3E4C" w:rsidRDefault="00CB3E4C" w:rsidP="00F05C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E4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CB3E4C"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Pr="00CB3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786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Pr="00CB3E4C">
        <w:rPr>
          <w:rFonts w:ascii="Times New Roman" w:hAnsi="Times New Roman" w:cs="Times New Roman"/>
          <w:sz w:val="28"/>
          <w:szCs w:val="28"/>
          <w:lang w:val="uk-UA"/>
        </w:rPr>
        <w:t xml:space="preserve"> відсутні положення, які порушують принцип забезпечення рівних прав та можливостей жінок і чоловіків.</w:t>
      </w:r>
    </w:p>
    <w:p w14:paraId="65EDF432" w14:textId="6D98A5E9" w:rsidR="00CB3E4C" w:rsidRPr="00121786" w:rsidRDefault="00502E46" w:rsidP="00F05C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B3E4C"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3E4C"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CB3E4C"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розпорядження відсутні правила і процедури, які можуть містити ризики вчинення корупційних правопорушень та правопорушень, пов’язаних з корупцією. </w:t>
      </w:r>
    </w:p>
    <w:p w14:paraId="4983F229" w14:textId="77777777" w:rsidR="00CB3E4C" w:rsidRPr="00CB3E4C" w:rsidRDefault="00CB3E4C" w:rsidP="00F05C4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B49890" w14:textId="77777777" w:rsidR="00CB3E4C" w:rsidRDefault="00F4410B" w:rsidP="00CB3E4C">
      <w:pPr>
        <w:tabs>
          <w:tab w:val="left" w:pos="6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8</w:t>
      </w:r>
      <w:r w:rsidR="008D654F" w:rsidRPr="00121786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. </w:t>
      </w:r>
      <w:r w:rsidR="00CB3E4C" w:rsidRPr="0012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результатів</w:t>
      </w:r>
    </w:p>
    <w:p w14:paraId="720465C6" w14:textId="77777777" w:rsidR="00CB3E4C" w:rsidRDefault="00CB3E4C" w:rsidP="00CB3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26974" w14:textId="77777777" w:rsidR="00CB3E4C" w:rsidRPr="00121786" w:rsidRDefault="00CB3E4C" w:rsidP="00CB3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Прийняття розпорядження приведе до забезпечення процесу організації  </w:t>
      </w:r>
      <w:r w:rsidRPr="00121786">
        <w:rPr>
          <w:rFonts w:ascii="Times New Roman" w:hAnsi="Times New Roman" w:cs="Times New Roman"/>
          <w:sz w:val="28"/>
          <w:szCs w:val="28"/>
        </w:rPr>
        <w:t>харчування дітей у комунальних та державних закладах дошкільної освіти, навчально-виховних комплексах та дітей перших класів – груп, які перебувають на базі комунальних закладів дошкільної освіти</w:t>
      </w:r>
      <w:r w:rsidRPr="001217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сприятиме покращенню якості навчально-виховного процесу, покращенню оптимальних, соціально-фізіологічних умов для розвитку особистості та захисту людини у дитячому віці.</w:t>
      </w:r>
    </w:p>
    <w:p w14:paraId="7B17DAD0" w14:textId="77777777" w:rsidR="00CB3E4C" w:rsidRDefault="00CB3E4C" w:rsidP="00CB3E4C">
      <w:pPr>
        <w:tabs>
          <w:tab w:val="left" w:pos="6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4DC29F" w14:textId="77777777" w:rsidR="00CB3E4C" w:rsidRDefault="00CB3E4C" w:rsidP="00CB3E4C">
      <w:pPr>
        <w:tabs>
          <w:tab w:val="left" w:pos="6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032DDF" w14:textId="77777777" w:rsidR="008D654F" w:rsidRPr="00121786" w:rsidRDefault="008D654F" w:rsidP="008D6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09568" w14:textId="77777777" w:rsidR="008D654F" w:rsidRPr="00121786" w:rsidRDefault="006E0693" w:rsidP="008D654F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8D654F" w:rsidRPr="0012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ачальник управління освіти   </w:t>
      </w:r>
      <w:r w:rsidR="00395F83" w:rsidRPr="0012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8D654F" w:rsidRPr="0012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12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8D654F" w:rsidRPr="0012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12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Наталія ІВАНІНА</w:t>
      </w:r>
    </w:p>
    <w:p w14:paraId="3EE06DDB" w14:textId="77777777" w:rsidR="008D654F" w:rsidRPr="00121786" w:rsidRDefault="008D654F" w:rsidP="008D654F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E33171" w14:textId="77777777" w:rsidR="008D654F" w:rsidRPr="008D654F" w:rsidRDefault="008D654F" w:rsidP="008D654F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D654F" w:rsidRPr="008D65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35997"/>
    <w:multiLevelType w:val="multilevel"/>
    <w:tmpl w:val="5FEC54D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1F0C02"/>
    <w:multiLevelType w:val="hybridMultilevel"/>
    <w:tmpl w:val="D25EFAA6"/>
    <w:lvl w:ilvl="0" w:tplc="5E660A3E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53566462"/>
    <w:multiLevelType w:val="hybridMultilevel"/>
    <w:tmpl w:val="D6366E66"/>
    <w:lvl w:ilvl="0" w:tplc="784803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A3"/>
    <w:rsid w:val="00121786"/>
    <w:rsid w:val="001C76ED"/>
    <w:rsid w:val="00225043"/>
    <w:rsid w:val="00254BB9"/>
    <w:rsid w:val="00292C9A"/>
    <w:rsid w:val="002A22B2"/>
    <w:rsid w:val="002B2A4B"/>
    <w:rsid w:val="00332CF9"/>
    <w:rsid w:val="00395F83"/>
    <w:rsid w:val="003D3BED"/>
    <w:rsid w:val="00412A4A"/>
    <w:rsid w:val="004A1FA5"/>
    <w:rsid w:val="004A22B6"/>
    <w:rsid w:val="00502E46"/>
    <w:rsid w:val="005956EF"/>
    <w:rsid w:val="006A386B"/>
    <w:rsid w:val="006D2F22"/>
    <w:rsid w:val="006E0693"/>
    <w:rsid w:val="007135C2"/>
    <w:rsid w:val="0073151F"/>
    <w:rsid w:val="0079478D"/>
    <w:rsid w:val="007C42B8"/>
    <w:rsid w:val="00891EA6"/>
    <w:rsid w:val="008A1052"/>
    <w:rsid w:val="008D653B"/>
    <w:rsid w:val="008D654F"/>
    <w:rsid w:val="008F5F1E"/>
    <w:rsid w:val="009A42F5"/>
    <w:rsid w:val="009F08A2"/>
    <w:rsid w:val="00A66809"/>
    <w:rsid w:val="00AC54EE"/>
    <w:rsid w:val="00AD27DD"/>
    <w:rsid w:val="00B0789D"/>
    <w:rsid w:val="00B335A7"/>
    <w:rsid w:val="00CB3E4C"/>
    <w:rsid w:val="00CE664F"/>
    <w:rsid w:val="00D14CB9"/>
    <w:rsid w:val="00DB272F"/>
    <w:rsid w:val="00DC5AF3"/>
    <w:rsid w:val="00E131A3"/>
    <w:rsid w:val="00E4487F"/>
    <w:rsid w:val="00E63865"/>
    <w:rsid w:val="00F05C43"/>
    <w:rsid w:val="00F31866"/>
    <w:rsid w:val="00F4410B"/>
    <w:rsid w:val="00F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579D"/>
  <w15:chartTrackingRefBased/>
  <w15:docId w15:val="{CDC86BCF-7B8F-4DA0-ACD4-FF170DF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2A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1FA5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styleId="a4">
    <w:name w:val="List Paragraph"/>
    <w:basedOn w:val="a"/>
    <w:uiPriority w:val="99"/>
    <w:qFormat/>
    <w:rsid w:val="004A1F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2A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3D3B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5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F83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CB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CB3E4C"/>
    <w:rPr>
      <w:color w:val="0000FF"/>
      <w:u w:val="single"/>
    </w:rPr>
  </w:style>
  <w:style w:type="paragraph" w:customStyle="1" w:styleId="rvps7">
    <w:name w:val="rvps7"/>
    <w:basedOn w:val="a"/>
    <w:rsid w:val="00CB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B3E4C"/>
  </w:style>
  <w:style w:type="character" w:customStyle="1" w:styleId="rvts82">
    <w:name w:val="rvts82"/>
    <w:basedOn w:val="a0"/>
    <w:rsid w:val="00CB3E4C"/>
  </w:style>
  <w:style w:type="paragraph" w:customStyle="1" w:styleId="rvps2">
    <w:name w:val="rvps2"/>
    <w:basedOn w:val="a"/>
    <w:rsid w:val="00CB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B3E4C"/>
  </w:style>
  <w:style w:type="character" w:customStyle="1" w:styleId="rvts13">
    <w:name w:val="rvts13"/>
    <w:basedOn w:val="a0"/>
    <w:rsid w:val="00CB3E4C"/>
  </w:style>
  <w:style w:type="paragraph" w:customStyle="1" w:styleId="rvps1">
    <w:name w:val="rvps1"/>
    <w:basedOn w:val="a"/>
    <w:rsid w:val="00CB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CB3E4C"/>
  </w:style>
  <w:style w:type="paragraph" w:customStyle="1" w:styleId="rvps8">
    <w:name w:val="rvps8"/>
    <w:basedOn w:val="a"/>
    <w:rsid w:val="00CB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4405</Words>
  <Characters>2511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Чорний Володимир Олексійович</dc:creator>
  <cp:keywords/>
  <dc:description/>
  <cp:lastModifiedBy>Чорний Володимир Олексійович</cp:lastModifiedBy>
  <cp:revision>3</cp:revision>
  <cp:lastPrinted>2021-01-20T17:48:00Z</cp:lastPrinted>
  <dcterms:created xsi:type="dcterms:W3CDTF">2021-01-22T10:04:00Z</dcterms:created>
  <dcterms:modified xsi:type="dcterms:W3CDTF">2021-01-22T11:35:00Z</dcterms:modified>
</cp:coreProperties>
</file>